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48"/>
        <w:gridCol w:w="5822"/>
      </w:tblGrid>
      <w:tr w:rsidR="009C15DC" w:rsidRPr="009C15DC" w14:paraId="20011DCE" w14:textId="77777777" w:rsidTr="007B08D1">
        <w:tc>
          <w:tcPr>
            <w:tcW w:w="3397" w:type="dxa"/>
            <w:shd w:val="clear" w:color="auto" w:fill="E2EFD9" w:themeFill="accent6" w:themeFillTint="33"/>
          </w:tcPr>
          <w:p w14:paraId="0E7613F4" w14:textId="203EA2A1" w:rsidR="005570B5" w:rsidRPr="009C15DC" w:rsidRDefault="0051358B" w:rsidP="0051358B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15DC">
              <w:rPr>
                <w:color w:val="000000" w:themeColor="text1"/>
              </w:rPr>
              <w:object w:dxaOrig="3432" w:dyaOrig="3636" w14:anchorId="0C2A41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5pt;height:107.55pt" o:ole="">
                  <v:imagedata r:id="rId8" o:title=""/>
                </v:shape>
                <o:OLEObject Type="Embed" ProgID="PBrush" ShapeID="_x0000_i1025" DrawAspect="Content" ObjectID="_1801476047" r:id="rId9"/>
              </w:object>
            </w:r>
          </w:p>
        </w:tc>
        <w:tc>
          <w:tcPr>
            <w:tcW w:w="6231" w:type="dxa"/>
          </w:tcPr>
          <w:p w14:paraId="4DF22FC7" w14:textId="77777777" w:rsidR="0051358B" w:rsidRPr="009C15DC" w:rsidRDefault="0051358B" w:rsidP="0051358B">
            <w:pPr>
              <w:suppressAutoHyphens/>
              <w:spacing w:before="120" w:after="120"/>
              <w:ind w:left="708"/>
              <w:rPr>
                <w:rFonts w:asciiTheme="minorHAnsi" w:hAnsiTheme="minorHAnsi" w:cstheme="minorHAnsi"/>
                <w:color w:val="000000" w:themeColor="text1"/>
                <w:sz w:val="8"/>
                <w:szCs w:val="20"/>
              </w:rPr>
            </w:pPr>
          </w:p>
          <w:p w14:paraId="62E834DB" w14:textId="71FCBC73" w:rsidR="005570B5" w:rsidRPr="009C15DC" w:rsidRDefault="00022784" w:rsidP="0051358B">
            <w:pPr>
              <w:suppressAutoHyphens/>
              <w:spacing w:before="120" w:after="120"/>
              <w:ind w:left="7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БЕОГРАД</w:t>
            </w:r>
            <w:r w:rsidR="0051358B"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ВОЖДОВАЦ</w:t>
            </w:r>
            <w:r w:rsidR="0051358B"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Устаничка</w:t>
            </w:r>
            <w:proofErr w:type="spellEnd"/>
            <w:r w:rsidR="0051358B"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25</w:t>
            </w:r>
          </w:p>
          <w:p w14:paraId="1825976C" w14:textId="49774655" w:rsidR="0051358B" w:rsidRPr="009C15DC" w:rsidRDefault="00022784" w:rsidP="0054060B">
            <w:pPr>
              <w:suppressAutoHyphens/>
              <w:spacing w:before="120" w:after="120"/>
              <w:ind w:left="7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Матични</w:t>
            </w:r>
            <w:proofErr w:type="spellEnd"/>
            <w:r w:rsidR="0051358B"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број</w:t>
            </w:r>
            <w:proofErr w:type="spellEnd"/>
            <w:r w:rsidR="0051358B"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17786644</w:t>
            </w:r>
          </w:p>
          <w:p w14:paraId="27175337" w14:textId="634FE35C" w:rsidR="005570B5" w:rsidRPr="009C15DC" w:rsidRDefault="00022784" w:rsidP="0054060B">
            <w:pPr>
              <w:suppressAutoHyphens/>
              <w:spacing w:before="120" w:after="120"/>
              <w:ind w:left="7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ПИБ</w:t>
            </w:r>
            <w:r w:rsidR="0051358B"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106414657</w:t>
            </w:r>
          </w:p>
          <w:p w14:paraId="77798B6E" w14:textId="77777777" w:rsidR="00976622" w:rsidRPr="009C15DC" w:rsidRDefault="00976622" w:rsidP="0054060B">
            <w:pPr>
              <w:suppressAutoHyphens/>
              <w:spacing w:before="120" w:after="120"/>
              <w:ind w:left="7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+381 (0)11 2436202</w:t>
            </w:r>
          </w:p>
          <w:p w14:paraId="69A5FDA9" w14:textId="2B3AE15C" w:rsidR="005570B5" w:rsidRPr="009C15DC" w:rsidRDefault="009C15DC" w:rsidP="0054060B">
            <w:pPr>
              <w:suppressAutoHyphens/>
              <w:spacing w:before="120" w:after="120"/>
              <w:ind w:left="7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nssss</w:t>
            </w:r>
            <w:r w:rsidR="000066DD"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bg</w:t>
            </w:r>
            <w:r w:rsidR="000066DD"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.2009@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gmail</w:t>
            </w:r>
            <w:r w:rsidR="000066DD" w:rsidRPr="009C15D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</w:t>
            </w:r>
          </w:p>
        </w:tc>
      </w:tr>
    </w:tbl>
    <w:p w14:paraId="65E12068" w14:textId="77777777" w:rsidR="005570B5" w:rsidRPr="009C15DC" w:rsidRDefault="005570B5" w:rsidP="0054060B">
      <w:pPr>
        <w:suppressAutoHyphens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8A514F2" w14:textId="77777777" w:rsidR="005570B5" w:rsidRPr="009C15DC" w:rsidRDefault="005570B5" w:rsidP="0054060B">
      <w:pPr>
        <w:suppressAutoHyphens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0212F40" w14:textId="77777777" w:rsidR="005570B5" w:rsidRPr="009C15DC" w:rsidRDefault="005570B5" w:rsidP="0054060B">
      <w:pPr>
        <w:suppressAutoHyphens/>
        <w:spacing w:before="120" w:after="1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39FF979" w14:textId="77777777" w:rsidR="000066DD" w:rsidRPr="009C15DC" w:rsidRDefault="000066DD" w:rsidP="000066DD">
      <w:pPr>
        <w:suppressAutoHyphens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B324928" w14:textId="77777777" w:rsidR="000066DD" w:rsidRPr="009C15DC" w:rsidRDefault="000066DD" w:rsidP="000066DD">
      <w:pPr>
        <w:suppressAutoHyphens/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222502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1AF2A8CD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6A42899A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15A5BD94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12668812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027EE1F3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58AEDEB9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5E31CE9E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37D05C6A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6A648D91" w14:textId="72FC0575" w:rsidR="00BB171C" w:rsidRPr="009C15DC" w:rsidRDefault="00022784" w:rsidP="004908DE">
      <w:pPr>
        <w:suppressAutoHyphens/>
        <w:spacing w:beforeLines="60" w:before="144" w:afterLines="60" w:after="144"/>
        <w:jc w:val="center"/>
        <w:rPr>
          <w:rFonts w:ascii="Times New Roman" w:hAnsi="Times New Roman" w:cs="Times New Roman"/>
          <w:b/>
          <w:color w:val="000000" w:themeColor="text1"/>
          <w:sz w:val="42"/>
          <w:szCs w:val="20"/>
          <w:lang w:val="sr-Cyrl-RS"/>
        </w:rPr>
      </w:pPr>
      <w:r w:rsidRPr="009C15DC">
        <w:rPr>
          <w:rFonts w:ascii="Times New Roman" w:hAnsi="Times New Roman" w:cs="Times New Roman"/>
          <w:b/>
          <w:color w:val="000000" w:themeColor="text1"/>
          <w:sz w:val="42"/>
          <w:szCs w:val="20"/>
          <w:lang w:val="sr-Cyrl-RS"/>
        </w:rPr>
        <w:t>ПОСЛОВНИК</w:t>
      </w:r>
    </w:p>
    <w:p w14:paraId="4F762041" w14:textId="7BCF0AFC" w:rsidR="004908DE" w:rsidRPr="009C15DC" w:rsidRDefault="00022784" w:rsidP="004908DE">
      <w:pPr>
        <w:suppressAutoHyphens/>
        <w:spacing w:beforeLines="60" w:before="144" w:afterLines="60" w:after="144"/>
        <w:jc w:val="center"/>
        <w:rPr>
          <w:rFonts w:ascii="Times New Roman" w:hAnsi="Times New Roman" w:cs="Times New Roman"/>
          <w:b/>
          <w:color w:val="000000" w:themeColor="text1"/>
          <w:sz w:val="42"/>
          <w:szCs w:val="20"/>
          <w:lang w:val="sr-Cyrl-RS"/>
        </w:rPr>
      </w:pPr>
      <w:r w:rsidRPr="009C15DC">
        <w:rPr>
          <w:rFonts w:ascii="Times New Roman" w:hAnsi="Times New Roman" w:cs="Times New Roman"/>
          <w:b/>
          <w:color w:val="000000" w:themeColor="text1"/>
          <w:sz w:val="42"/>
          <w:szCs w:val="20"/>
          <w:lang w:val="sr-Cyrl-RS"/>
        </w:rPr>
        <w:t>О</w:t>
      </w:r>
      <w:r w:rsidR="00BB171C" w:rsidRPr="009C15DC">
        <w:rPr>
          <w:rFonts w:ascii="Times New Roman" w:hAnsi="Times New Roman" w:cs="Times New Roman"/>
          <w:b/>
          <w:color w:val="000000" w:themeColor="text1"/>
          <w:sz w:val="42"/>
          <w:szCs w:val="20"/>
          <w:lang w:val="sr-Cyrl-RS"/>
        </w:rPr>
        <w:t xml:space="preserve"> </w:t>
      </w:r>
      <w:r w:rsidRPr="009C15DC">
        <w:rPr>
          <w:rFonts w:ascii="Times New Roman" w:hAnsi="Times New Roman" w:cs="Times New Roman"/>
          <w:b/>
          <w:color w:val="000000" w:themeColor="text1"/>
          <w:sz w:val="42"/>
          <w:szCs w:val="20"/>
          <w:lang w:val="sr-Cyrl-RS"/>
        </w:rPr>
        <w:t>РАДУ</w:t>
      </w:r>
      <w:r w:rsidR="00BB171C" w:rsidRPr="009C15DC">
        <w:rPr>
          <w:rFonts w:ascii="Times New Roman" w:hAnsi="Times New Roman" w:cs="Times New Roman"/>
          <w:b/>
          <w:color w:val="000000" w:themeColor="text1"/>
          <w:sz w:val="42"/>
          <w:szCs w:val="20"/>
          <w:lang w:val="sr-Cyrl-RS"/>
        </w:rPr>
        <w:t xml:space="preserve"> </w:t>
      </w:r>
      <w:r w:rsidRPr="009C15DC">
        <w:rPr>
          <w:rFonts w:ascii="Times New Roman" w:hAnsi="Times New Roman" w:cs="Times New Roman"/>
          <w:b/>
          <w:color w:val="000000" w:themeColor="text1"/>
          <w:sz w:val="42"/>
          <w:szCs w:val="20"/>
          <w:lang w:val="sr-Cyrl-RS"/>
        </w:rPr>
        <w:t>УПРАВНОГ</w:t>
      </w:r>
      <w:r w:rsidR="004F3D55" w:rsidRPr="009C15DC">
        <w:rPr>
          <w:rFonts w:ascii="Times New Roman" w:hAnsi="Times New Roman" w:cs="Times New Roman"/>
          <w:b/>
          <w:color w:val="000000" w:themeColor="text1"/>
          <w:sz w:val="42"/>
          <w:szCs w:val="20"/>
          <w:lang w:val="sr-Cyrl-RS"/>
        </w:rPr>
        <w:t xml:space="preserve"> </w:t>
      </w:r>
      <w:r w:rsidRPr="009C15DC">
        <w:rPr>
          <w:rFonts w:ascii="Times New Roman" w:hAnsi="Times New Roman" w:cs="Times New Roman"/>
          <w:b/>
          <w:color w:val="000000" w:themeColor="text1"/>
          <w:sz w:val="42"/>
          <w:szCs w:val="20"/>
          <w:lang w:val="sr-Cyrl-RS"/>
        </w:rPr>
        <w:t>ОДБОРА</w:t>
      </w:r>
    </w:p>
    <w:p w14:paraId="01C03DFA" w14:textId="77777777" w:rsidR="004908DE" w:rsidRPr="009C15DC" w:rsidRDefault="004908DE" w:rsidP="004908DE">
      <w:pPr>
        <w:suppressAutoHyphens/>
        <w:spacing w:beforeLines="60" w:before="144" w:afterLines="60" w:after="144"/>
        <w:jc w:val="center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</w:p>
    <w:p w14:paraId="3C2AB771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4DCC4982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312CE9CD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231234B1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0C7C2E44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13079084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243FD911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40773519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0E5BC2AA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7147A2CF" w14:textId="77777777" w:rsidR="004908DE" w:rsidRPr="009C15DC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2"/>
          <w:szCs w:val="20"/>
        </w:rPr>
      </w:pPr>
    </w:p>
    <w:p w14:paraId="643DE219" w14:textId="15D159D0" w:rsidR="004908DE" w:rsidRPr="00037235" w:rsidRDefault="00022784" w:rsidP="004908DE">
      <w:pPr>
        <w:suppressAutoHyphens/>
        <w:spacing w:beforeLines="60" w:before="144" w:afterLines="60" w:after="144"/>
        <w:jc w:val="center"/>
        <w:rPr>
          <w:rFonts w:ascii="Times New Roman" w:hAnsi="Times New Roman" w:cs="Times New Roman"/>
          <w:b/>
          <w:color w:val="000000" w:themeColor="text1"/>
          <w:sz w:val="22"/>
          <w:szCs w:val="20"/>
        </w:rPr>
      </w:pPr>
      <w:r w:rsidRPr="009C15DC">
        <w:rPr>
          <w:rFonts w:ascii="Times New Roman" w:hAnsi="Times New Roman" w:cs="Times New Roman"/>
          <w:b/>
          <w:color w:val="000000" w:themeColor="text1"/>
          <w:sz w:val="22"/>
          <w:szCs w:val="20"/>
          <w:lang w:val="sr-Cyrl-RS"/>
        </w:rPr>
        <w:t>Београд</w:t>
      </w:r>
      <w:r w:rsidR="004908DE" w:rsidRPr="009C15DC">
        <w:rPr>
          <w:rFonts w:ascii="Times New Roman" w:hAnsi="Times New Roman" w:cs="Times New Roman"/>
          <w:b/>
          <w:color w:val="000000" w:themeColor="text1"/>
          <w:sz w:val="22"/>
          <w:szCs w:val="20"/>
          <w:lang w:val="sr-Cyrl-RS"/>
        </w:rPr>
        <w:t xml:space="preserve">, </w:t>
      </w:r>
      <w:r w:rsidR="00037235">
        <w:rPr>
          <w:rFonts w:ascii="Times New Roman" w:hAnsi="Times New Roman" w:cs="Times New Roman"/>
          <w:b/>
          <w:color w:val="000000" w:themeColor="text1"/>
          <w:sz w:val="22"/>
          <w:szCs w:val="20"/>
        </w:rPr>
        <w:t>09.07.2025</w:t>
      </w:r>
      <w:r w:rsidR="007544EE">
        <w:rPr>
          <w:rFonts w:ascii="Times New Roman" w:hAnsi="Times New Roman" w:cs="Times New Roman"/>
          <w:b/>
          <w:color w:val="000000" w:themeColor="text1"/>
          <w:sz w:val="22"/>
          <w:szCs w:val="20"/>
        </w:rPr>
        <w:t xml:space="preserve"> </w:t>
      </w:r>
    </w:p>
    <w:p w14:paraId="3517BF83" w14:textId="77777777" w:rsidR="004908DE" w:rsidRPr="009C15DC" w:rsidRDefault="004908DE" w:rsidP="004908DE">
      <w:pPr>
        <w:suppressAutoHyphens/>
        <w:spacing w:beforeLines="60" w:before="144" w:afterLines="60" w:after="144"/>
        <w:jc w:val="center"/>
        <w:rPr>
          <w:rFonts w:ascii="Times New Roman" w:hAnsi="Times New Roman" w:cs="Times New Roman"/>
          <w:b/>
          <w:color w:val="000000" w:themeColor="text1"/>
          <w:sz w:val="22"/>
          <w:szCs w:val="20"/>
          <w:lang w:val="sr-Cyrl-RS"/>
        </w:rPr>
      </w:pPr>
    </w:p>
    <w:p w14:paraId="6B1AC3AD" w14:textId="5D79DB53" w:rsidR="004908DE" w:rsidRPr="00E90B8E" w:rsidRDefault="00022784" w:rsidP="004908DE">
      <w:pPr>
        <w:spacing w:beforeLines="60" w:before="144" w:afterLines="60" w:after="14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седници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одржаној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7544EE">
        <w:rPr>
          <w:rFonts w:ascii="Times New Roman" w:hAnsi="Times New Roman" w:cs="Times New Roman"/>
          <w:color w:val="000000" w:themeColor="text1"/>
          <w:sz w:val="28"/>
          <w:szCs w:val="28"/>
        </w:rPr>
        <w:t>09.07</w:t>
      </w:r>
      <w:r w:rsidR="006A19FA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Управни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Националног</w:t>
      </w:r>
      <w:r w:rsidR="00BB171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спортског</w:t>
      </w:r>
      <w:r w:rsidR="00BB171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савеза</w:t>
      </w:r>
      <w:r w:rsidR="00BB171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слепих</w:t>
      </w:r>
      <w:r w:rsidR="00BB171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BB171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лабовидих</w:t>
      </w:r>
      <w:r w:rsidR="00BB171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(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  <w:r w:rsidR="00BB171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)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донео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је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</w:p>
    <w:p w14:paraId="7CD1C1CC" w14:textId="77777777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B95D75" w14:textId="0E9336DA" w:rsidR="00BB171C" w:rsidRPr="00E90B8E" w:rsidRDefault="00022784" w:rsidP="00BB171C">
      <w:pPr>
        <w:spacing w:beforeLines="60" w:before="144" w:afterLines="60" w:after="14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ПОСЛОВНИК</w:t>
      </w:r>
    </w:p>
    <w:p w14:paraId="4EBA8B4E" w14:textId="5FADF5EF" w:rsidR="004908DE" w:rsidRPr="00E90B8E" w:rsidRDefault="00022784" w:rsidP="00BB171C">
      <w:pPr>
        <w:spacing w:beforeLines="60" w:before="144" w:afterLines="60" w:after="14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BB171C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РАДУ</w:t>
      </w:r>
      <w:r w:rsidR="00BB171C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УПРАВНОГ</w:t>
      </w:r>
      <w:r w:rsidR="004F3D55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ОДБОРА</w:t>
      </w:r>
    </w:p>
    <w:p w14:paraId="657F1B88" w14:textId="77777777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501555" w14:textId="1ECB0DE6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ОПШТЕ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ОДРЕДБЕ</w:t>
      </w:r>
    </w:p>
    <w:p w14:paraId="134F516C" w14:textId="77777777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F35328" w14:textId="3546B302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</w:t>
      </w:r>
    </w:p>
    <w:p w14:paraId="65CA04D7" w14:textId="541780F4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Управни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је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орган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чије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надлежности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утврђене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Законом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Статутом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општим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актима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122887BF" w14:textId="485A051D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извршавању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својих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дужности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члан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Управног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има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право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али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обавезу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учествовања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раду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одлучивању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Управног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заснивајући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своја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гледишта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уверења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пре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свега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циљевима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задацима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утврђеним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Статутом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37EC637C" w14:textId="74487B97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Члан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2.</w:t>
      </w:r>
    </w:p>
    <w:p w14:paraId="02B14F43" w14:textId="1CD74D72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Пословником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Управног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одбора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="00185D3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љ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тексту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Пословник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уређуј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начин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рада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3A6E31" w14:textId="77A1DBF3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Одредбе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Пословника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обавезне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све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чланове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као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која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присуствују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седницама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A23820" w14:textId="1052C03E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Непоштовање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одредби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овог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Пословника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сматра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повредом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чланске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дисциплине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35500ACD" w14:textId="5290445F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</w:t>
      </w:r>
    </w:p>
    <w:p w14:paraId="5ABB38E2" w14:textId="266F605A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примени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Пословника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брине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односно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лице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које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председава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седницом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820AD8" w14:textId="77777777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26E6EB05" w14:textId="2E95696A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ОСНОВНА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ПРАВИЛА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</w:p>
    <w:p w14:paraId="71341F24" w14:textId="77777777" w:rsidR="009C15DC" w:rsidRPr="00E90B8E" w:rsidRDefault="009C15DC" w:rsidP="009C15DC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413619DC" w14:textId="77777777" w:rsidR="009C15DC" w:rsidRPr="00E90B8E" w:rsidRDefault="009C15DC" w:rsidP="009C15DC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Састав Управног одбора</w:t>
      </w:r>
    </w:p>
    <w:p w14:paraId="134D924F" w14:textId="5E019649" w:rsidR="009C15DC" w:rsidRPr="00E90B8E" w:rsidRDefault="009C15DC" w:rsidP="009C15DC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4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1F28DBC" w14:textId="77777777" w:rsidR="009C15DC" w:rsidRPr="00E90B8E" w:rsidRDefault="009C15DC" w:rsidP="009C15DC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Сазив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састав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као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број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гласова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утврђује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складу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Статутом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D2DD89" w14:textId="77777777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7DEF5338" w14:textId="77777777" w:rsidR="00262241" w:rsidRDefault="00262241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32517305" w14:textId="77777777" w:rsidR="00E90B8E" w:rsidRPr="00E90B8E" w:rsidRDefault="00E90B8E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4B898585" w14:textId="72555999" w:rsidR="004908DE" w:rsidRPr="00E90B8E" w:rsidRDefault="009C15DC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Рад на седници</w:t>
      </w:r>
    </w:p>
    <w:p w14:paraId="17AC3FF7" w14:textId="61589057" w:rsidR="00185D3C" w:rsidRPr="00E90B8E" w:rsidRDefault="00185D3C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Члан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5</w:t>
      </w:r>
    </w:p>
    <w:p w14:paraId="68C8E108" w14:textId="32FC540E" w:rsidR="00185D3C" w:rsidRPr="00E90B8E" w:rsidRDefault="00185D3C" w:rsidP="00185D3C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Управни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правилу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пленарно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заседању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седницама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6DD13C" w14:textId="77777777" w:rsidR="00185D3C" w:rsidRPr="00E90B8E" w:rsidRDefault="00185D3C" w:rsidP="00185D3C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Управни одбор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заседа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када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разматра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питања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која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дневном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реду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скупштине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када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разматра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друга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питања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своје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надлежности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00E91F" w14:textId="77777777" w:rsidR="00185D3C" w:rsidRPr="00E90B8E" w:rsidRDefault="00185D3C" w:rsidP="00185D3C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начин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условима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предвиђеним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овим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пословником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Управни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одлучује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заседања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средстава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електронских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комуникација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4A8FAF" w14:textId="77777777" w:rsidR="00185D3C" w:rsidRPr="00E90B8E" w:rsidRDefault="00185D3C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2F44FE79" w14:textId="658E864A" w:rsidR="009C15DC" w:rsidRPr="00E90B8E" w:rsidRDefault="009C15DC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Рад ван седнице</w:t>
      </w:r>
    </w:p>
    <w:p w14:paraId="641DED7A" w14:textId="0E71D2AC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6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.</w:t>
      </w:r>
    </w:p>
    <w:p w14:paraId="1FE2AC26" w14:textId="2DCBE143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случају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хитности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спречености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могу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одржати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електронским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средствима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комуникација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1137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телефонски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односно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писмено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начин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извесно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учествовао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како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изјашњавао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2CB1CC" w14:textId="3CC5B7D0" w:rsidR="00022784" w:rsidRPr="00E90B8E" w:rsidRDefault="00022784" w:rsidP="00022784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Члан 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7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.</w:t>
      </w:r>
    </w:p>
    <w:p w14:paraId="55F2ECAB" w14:textId="2DFABB16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Начин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изјашњавања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седници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може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бити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комбинован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уз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важење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следећих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правила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:</w:t>
      </w:r>
    </w:p>
    <w:p w14:paraId="636E452B" w14:textId="460CC6B1" w:rsidR="004908DE" w:rsidRPr="00E90B8E" w:rsidRDefault="00022784" w:rsidP="004908DE">
      <w:pPr>
        <w:pStyle w:val="Pasussalistom"/>
        <w:numPr>
          <w:ilvl w:val="0"/>
          <w:numId w:val="11"/>
        </w:num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поуздан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сигуран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начин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мора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бити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утврђена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легитимација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учешће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седници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без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личног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присуства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начин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гласања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садржај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изјашњавања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гласањем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186075CA" w14:textId="26C691F1" w:rsidR="004908DE" w:rsidRPr="00E90B8E" w:rsidRDefault="00022784" w:rsidP="004908DE">
      <w:pPr>
        <w:pStyle w:val="Pasussalistom"/>
        <w:numPr>
          <w:ilvl w:val="0"/>
          <w:numId w:val="11"/>
        </w:num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Лице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које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изјаснило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складу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напред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наведеним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правилом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сматра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као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је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присутно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седници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улази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састав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кворума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рад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одлучивање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266F47EC" w14:textId="7A33C966" w:rsidR="00E90B8E" w:rsidRPr="00E90B8E" w:rsidRDefault="00022784" w:rsidP="00E90B8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Начин</w:t>
      </w:r>
      <w:proofErr w:type="spellEnd"/>
      <w:r w:rsidR="00B764C2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764C2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резултат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оваквог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изјашњавања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записнички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констатовати</w:t>
      </w:r>
      <w:r w:rsid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а </w:t>
      </w:r>
      <w:r w:rsidR="00E90B8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донета одлука са записником о изјашњавању се доставља свим члановима Управног одбора путем електронске комуникације. </w:t>
      </w:r>
    </w:p>
    <w:p w14:paraId="25E5B12F" w14:textId="3C2CB5B6" w:rsidR="00185D3C" w:rsidRPr="00E90B8E" w:rsidRDefault="00185D3C" w:rsidP="00185D3C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Члан 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8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.</w:t>
      </w:r>
    </w:p>
    <w:p w14:paraId="00C21292" w14:textId="68234618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одлуци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Председника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уколико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изјашњавање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чланова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Управног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врши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видео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или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аудио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позивом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исти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може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снимити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чувати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као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саставни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део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записника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79B6667F" w14:textId="77777777" w:rsidR="00E90B8E" w:rsidRDefault="00E90B8E" w:rsidP="00185D3C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65409490" w14:textId="1A43CF20" w:rsidR="00185D3C" w:rsidRPr="00E90B8E" w:rsidRDefault="00185D3C" w:rsidP="00185D3C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lastRenderedPageBreak/>
        <w:t>Члан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9.</w:t>
      </w:r>
    </w:p>
    <w:p w14:paraId="664F9FC1" w14:textId="099E91A0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Чланови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управног</w:t>
      </w:r>
      <w:r w:rsidR="001D1137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одбора</w:t>
      </w:r>
      <w:r w:rsidR="001D1137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НСССС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дужни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обезбеде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званичну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функционалну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маил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proofErr w:type="spellEnd"/>
      <w:r w:rsidR="001D1137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1D1137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оперативан</w:t>
      </w:r>
      <w:r w:rsidR="001D1137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број</w:t>
      </w:r>
      <w:r w:rsidR="001D1137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мобилног</w:t>
      </w:r>
      <w:r w:rsidR="001D1137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телефона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B09821" w14:textId="77777777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6CC8E016" w14:textId="24A99A63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Кворум</w:t>
      </w:r>
    </w:p>
    <w:p w14:paraId="40ED19E7" w14:textId="77777777" w:rsidR="00E90B8E" w:rsidRPr="00E90B8E" w:rsidRDefault="00E90B8E" w:rsidP="00E90B8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Члан 10.</w:t>
      </w:r>
    </w:p>
    <w:p w14:paraId="73A55DF7" w14:textId="19E41C29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Управни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одбор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може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заседа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доноси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пуноважне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одлуке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само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ако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је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присутно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више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од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половине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броја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његових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чланова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.</w:t>
      </w:r>
    </w:p>
    <w:p w14:paraId="0A2EBC41" w14:textId="77777777" w:rsidR="00E90B8E" w:rsidRPr="00E90B8E" w:rsidRDefault="00E90B8E" w:rsidP="00E90B8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Члан 11.</w:t>
      </w:r>
    </w:p>
    <w:p w14:paraId="20F3FFC3" w14:textId="3F609023" w:rsidR="00D74E46" w:rsidRPr="00E90B8E" w:rsidRDefault="00022784" w:rsidP="00D74E46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Управни</w:t>
      </w:r>
      <w:r w:rsidR="00D74E46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одбор</w:t>
      </w:r>
      <w:r w:rsidR="00D74E46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доноси</w:t>
      </w:r>
      <w:r w:rsidR="00D74E46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одлуке</w:t>
      </w:r>
      <w:r w:rsidR="00D74E46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већином</w:t>
      </w:r>
      <w:r w:rsidR="00D74E46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гласова</w:t>
      </w:r>
      <w:r w:rsidR="00D74E46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присутних</w:t>
      </w:r>
      <w:r w:rsidR="00D74E46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чланова</w:t>
      </w:r>
      <w:r w:rsidR="00D74E46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7457D394" w14:textId="4BA7942F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54224E1D" w14:textId="41F663A9" w:rsidR="004908DE" w:rsidRPr="00E90B8E" w:rsidRDefault="009C15DC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РАД</w:t>
      </w:r>
    </w:p>
    <w:p w14:paraId="2F953C27" w14:textId="77777777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32D883" w14:textId="3223CE27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Припрема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седнице</w:t>
      </w:r>
    </w:p>
    <w:p w14:paraId="1BDA04A1" w14:textId="77777777" w:rsidR="00E90B8E" w:rsidRPr="00E90B8E" w:rsidRDefault="00E90B8E" w:rsidP="00E90B8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Члан 12.</w:t>
      </w:r>
    </w:p>
    <w:p w14:paraId="6EF6085C" w14:textId="0EE489A4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Материјал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седнице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припрема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стручна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служба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налогу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Председника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или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генералног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секретара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</w:p>
    <w:p w14:paraId="6FABA3FC" w14:textId="77777777" w:rsidR="004908DE" w:rsidRPr="00E90B8E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26BEF069" w14:textId="552BAD59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Позив</w:t>
      </w:r>
    </w:p>
    <w:p w14:paraId="39254646" w14:textId="77777777" w:rsidR="00E90B8E" w:rsidRPr="00E90B8E" w:rsidRDefault="00E90B8E" w:rsidP="00E90B8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Члан 13.</w:t>
      </w:r>
    </w:p>
    <w:p w14:paraId="2434F896" w14:textId="2067F5E4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сазивању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одлучује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НСССС</w:t>
      </w:r>
    </w:p>
    <w:p w14:paraId="1F314F43" w14:textId="6FC9A005" w:rsidR="004908DE" w:rsidRPr="00E90B8E" w:rsidRDefault="00022784" w:rsidP="004908DE">
      <w:pPr>
        <w:pStyle w:val="Pasussalistom"/>
        <w:numPr>
          <w:ilvl w:val="0"/>
          <w:numId w:val="9"/>
        </w:numPr>
        <w:suppressAutoHyphens/>
        <w:spacing w:beforeLines="60" w:before="144" w:afterLines="60" w:after="14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кад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оцени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потребно</w:t>
      </w:r>
      <w:proofErr w:type="spellEnd"/>
    </w:p>
    <w:p w14:paraId="41BA7CBB" w14:textId="7A132D3C" w:rsidR="004908DE" w:rsidRPr="00E90B8E" w:rsidRDefault="00022784" w:rsidP="004908DE">
      <w:pPr>
        <w:pStyle w:val="Pasussalistom"/>
        <w:numPr>
          <w:ilvl w:val="0"/>
          <w:numId w:val="9"/>
        </w:numPr>
        <w:suppressAutoHyphens/>
        <w:spacing w:beforeLines="60" w:before="144" w:afterLines="60" w:after="14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предлог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члана</w:t>
      </w:r>
      <w:r w:rsidR="003448C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</w:p>
    <w:p w14:paraId="2A4FDF09" w14:textId="75C22230" w:rsidR="004908DE" w:rsidRPr="00E90B8E" w:rsidRDefault="00022784" w:rsidP="004908DE">
      <w:pPr>
        <w:pStyle w:val="Pasussalistom"/>
        <w:numPr>
          <w:ilvl w:val="0"/>
          <w:numId w:val="9"/>
        </w:numPr>
        <w:suppressAutoHyphens/>
        <w:spacing w:beforeLines="60" w:before="144" w:afterLines="60" w:after="14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предлог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Генералног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секретара</w:t>
      </w:r>
      <w:proofErr w:type="spellEnd"/>
    </w:p>
    <w:p w14:paraId="552C3296" w14:textId="4A2DAAF0" w:rsidR="004908DE" w:rsidRPr="00E90B8E" w:rsidRDefault="00022784" w:rsidP="004908DE">
      <w:pPr>
        <w:pStyle w:val="Pasussalistom"/>
        <w:numPr>
          <w:ilvl w:val="0"/>
          <w:numId w:val="9"/>
        </w:numPr>
        <w:suppressAutoHyphens/>
        <w:spacing w:beforeLines="60" w:before="144" w:afterLines="60" w:after="14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захтев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члана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НСССС</w:t>
      </w:r>
    </w:p>
    <w:p w14:paraId="1EA345DD" w14:textId="77777777" w:rsidR="00E90B8E" w:rsidRPr="00E90B8E" w:rsidRDefault="00E90B8E" w:rsidP="00E90B8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14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B9D87ED" w14:textId="342C6BF7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случају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спречености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или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немогућности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председника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сазове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седницу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исту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сазива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Генерални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секретар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</w:p>
    <w:p w14:paraId="6E437CBB" w14:textId="77777777" w:rsidR="00262241" w:rsidRDefault="00262241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16E1FDDA" w14:textId="77777777" w:rsidR="002D5895" w:rsidRPr="00E90B8E" w:rsidRDefault="002D5895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245A23F0" w14:textId="6905A46B" w:rsidR="009C15DC" w:rsidRPr="00E90B8E" w:rsidRDefault="009C15DC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lastRenderedPageBreak/>
        <w:t>Дневни ред</w:t>
      </w:r>
    </w:p>
    <w:p w14:paraId="05744400" w14:textId="7640BEAB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17C7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5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5861709E" w14:textId="7BCF8AA8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сазиву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утврђује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дневни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дан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место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одржавања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2A3537" w14:textId="71285B4D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Члану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НСССС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другим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лицима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која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имају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право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или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обавезу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учествују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раду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Управног</w:t>
      </w:r>
      <w:r w:rsidR="003448C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позив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седницу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ша</w:t>
      </w:r>
      <w:proofErr w:type="spellEnd"/>
      <w:r w:rsidR="00185D3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љ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електронском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поштом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дневним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материјалом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правилу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најмање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5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одржавања</w:t>
      </w:r>
      <w:proofErr w:type="spellEnd"/>
      <w:r w:rsidR="003448C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седнице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47485453" w14:textId="0197126C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случају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хитности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уз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образложење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сазивача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рок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сазивање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седнице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може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бити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краћи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али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краћи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3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3CD7C9B9" w14:textId="29C47793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Управни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може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одлучити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ради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ако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рокови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доставе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били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краћи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напред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наведеног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751D33EE" w14:textId="77777777" w:rsidR="003448CC" w:rsidRPr="00E90B8E" w:rsidRDefault="003448CC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72E3B8A" w14:textId="4407EAE9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Ток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седнице</w:t>
      </w:r>
    </w:p>
    <w:p w14:paraId="3554B909" w14:textId="1C699F8D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017C7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6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E4B4B7D" w14:textId="5AA91DE7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Седницама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редовне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НСССС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Генерални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основу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посебног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овлашћења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датог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стране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Председника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9BBD3E" w14:textId="4B19F5BA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17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6B7F49F" w14:textId="370F4348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прелаза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рад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дневн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сваки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ставити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примедбе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записник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предходне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3076C4" w14:textId="6DE4630B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Усвојене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примедбе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уносе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записник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491278" w14:textId="3D3474A6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Уколико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примедбама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записник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оспори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је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одређена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одлука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донета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одлуци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гласа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поново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</w:p>
    <w:p w14:paraId="3E567A8F" w14:textId="340CB8C2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18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6A88842" w14:textId="227F0EDA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Након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усвајања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дневног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прелази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расправу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појединим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тачкама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редоследом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који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утврђен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дневним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800A51" w14:textId="38031C3A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свакој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тачки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дневног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одлучивања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отвара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расправа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која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траје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све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док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има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пријав</w:t>
      </w:r>
      <w:proofErr w:type="spellEnd"/>
      <w:r w:rsidR="00185D3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љ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ених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говорника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након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чега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зак</w:t>
      </w:r>
      <w:proofErr w:type="spellEnd"/>
      <w:r w:rsidR="00185D3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љ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учује</w:t>
      </w:r>
      <w:proofErr w:type="spellEnd"/>
      <w:r w:rsidR="0063372F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расправу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939879" w14:textId="4DFE7680" w:rsidR="009C15DC" w:rsidRPr="00E90B8E" w:rsidRDefault="009C15DC" w:rsidP="009C15DC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19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B4D3C1D" w14:textId="2A1C212C" w:rsidR="009C15DC" w:rsidRPr="00E90B8E" w:rsidRDefault="009C15DC" w:rsidP="009C15DC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случају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процени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неком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питању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које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дневном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реду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потребно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прибавити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додатне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информације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извршити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потребне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провере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C98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или </w:t>
      </w:r>
      <w:r w:rsidR="00531FCA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генерални секретар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овлашћен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одложи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одлучивање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питању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наредну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седницу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дана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07FC6C" w14:textId="298A2D8F" w:rsidR="009C15DC" w:rsidRDefault="009C15DC" w:rsidP="009C15DC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Председник</w:t>
      </w:r>
      <w:proofErr w:type="spellEnd"/>
      <w:r w:rsidR="001D6082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или генерални секретар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овлашћен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поступи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начин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прописан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претходном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ставу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уколико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сматра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предлог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одлуке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незаконит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C9B8FC" w14:textId="6E589965" w:rsidR="00BC6637" w:rsidRPr="00BC6637" w:rsidRDefault="00D71DF9" w:rsidP="009C15DC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Генерални секретар има право да за сваку одлуку тра</w:t>
      </w:r>
      <w:r w:rsidR="00233265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жи одлагање усвајања за 15 дана у ком року је ду</w:t>
      </w:r>
      <w:r w:rsidR="003C637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жан да изнесе разлоге за њено одлагање као и нове чињенице</w:t>
      </w:r>
      <w:r w:rsidR="00873412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које указују на незаконитост</w:t>
      </w:r>
      <w:r w:rsidR="009E0C5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или немогућност </w:t>
      </w:r>
      <w:proofErr w:type="spellStart"/>
      <w:r w:rsidR="009E0C5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спровоћења</w:t>
      </w:r>
      <w:proofErr w:type="spellEnd"/>
      <w:r w:rsidR="009E0C5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исте.</w:t>
      </w:r>
    </w:p>
    <w:p w14:paraId="74F0DE78" w14:textId="3614EFDB" w:rsidR="006D5D48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6D5D48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20.</w:t>
      </w:r>
    </w:p>
    <w:p w14:paraId="355ABD19" w14:textId="4B3AA13E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Пријаве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реч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подносе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дизањем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руке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све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зак</w:t>
      </w:r>
      <w:proofErr w:type="spellEnd"/>
      <w:r w:rsidR="00185D3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љ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учења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расправе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15466A" w14:textId="536E2032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реч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говорницима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редоследу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пријаве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расправу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372F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Председник</w:t>
      </w:r>
      <w:r w:rsidR="0063372F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може</w:t>
      </w:r>
      <w:r w:rsidR="0063372F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ограничити</w:t>
      </w:r>
      <w:r w:rsidR="0063372F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појединачно</w:t>
      </w:r>
      <w:r w:rsidR="0063372F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време</w:t>
      </w:r>
      <w:r w:rsidR="0063372F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</w:t>
      </w:r>
      <w:r w:rsidR="0063372F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расправу</w:t>
      </w:r>
      <w:r w:rsidR="0063372F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4C3B44A5" w14:textId="363D891F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Учесник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расправи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треба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говори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само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питању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предмет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расправе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кратко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понав</w:t>
      </w:r>
      <w:proofErr w:type="spellEnd"/>
      <w:r w:rsidR="00185D3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љ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ања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излагања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која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већ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изнета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дужан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држати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предмета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расправе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C55CC3" w14:textId="407FBBE0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Ако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говорник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уда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а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предмета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расправе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ће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опоменути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позвати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држи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предмета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расправе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понов</w:t>
      </w:r>
      <w:proofErr w:type="spellEnd"/>
      <w:r w:rsidR="00185D3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а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еном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случају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одузети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реч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84711D" w14:textId="1D6CDE77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правилу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нико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говорити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истом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предмету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расправе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више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пута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осим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уз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посебно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одобрење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Председника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F4624B" w14:textId="19CFA76E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Известилац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тачке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дневног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говорити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више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пута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4278DA" w14:textId="77777777" w:rsidR="00262241" w:rsidRPr="00E90B8E" w:rsidRDefault="00262241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666BBDE8" w14:textId="176E2851" w:rsidR="009C15DC" w:rsidRPr="00E90B8E" w:rsidRDefault="009C15DC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Одржавање реда</w:t>
      </w:r>
    </w:p>
    <w:p w14:paraId="176B9B49" w14:textId="491A7D0D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2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1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630F04E" w14:textId="60FBCCF5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повреду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опомену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одузети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реч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сваком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придржава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7F8DF7" w14:textId="45C498F9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Опомена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изрећи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лицу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својим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понашањем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говором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нарушава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придржава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дневног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одредаба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овог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пословника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762E53" w14:textId="4084FA25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Реч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обавезно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одузима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лицу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након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изречене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опомене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а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нарушава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DBE7B8" w14:textId="58BD2889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2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2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D552ED9" w14:textId="523BA389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случају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ремећења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рада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седнице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или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нарушавања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реда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седници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Председник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може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уда</w:t>
      </w:r>
      <w:r w:rsidR="00185D3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љ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то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лице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седнице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780D5B9A" w14:textId="77777777" w:rsidR="009C15DC" w:rsidRPr="00E90B8E" w:rsidRDefault="009C15DC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801B48" w14:textId="1BE184EF" w:rsidR="009C15DC" w:rsidRPr="00E90B8E" w:rsidRDefault="009C15DC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Учешће других лица</w:t>
      </w:r>
    </w:p>
    <w:p w14:paraId="123C29DE" w14:textId="174F04FB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2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3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91EEB83" w14:textId="6A6A0E49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раду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могу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учествовати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друга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која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могу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својим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радом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допринети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квалитету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али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одлучивања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6C86AC" w14:textId="77777777" w:rsidR="00E017C7" w:rsidRPr="00E90B8E" w:rsidRDefault="00E017C7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223DCD78" w14:textId="7BAA6913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Г</w:t>
      </w: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ласање</w:t>
      </w:r>
      <w:proofErr w:type="spellEnd"/>
    </w:p>
    <w:p w14:paraId="7B24B427" w14:textId="17842871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2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4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A203CAB" w14:textId="17346470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Након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зак</w:t>
      </w:r>
      <w:proofErr w:type="spellEnd"/>
      <w:r w:rsidR="00185D3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љ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учења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расправе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позива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чланове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гласају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предлогу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одлуке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зак</w:t>
      </w:r>
      <w:proofErr w:type="spellEnd"/>
      <w:r w:rsidR="00185D3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љ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учка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C459BE" w14:textId="61CE1E96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правилу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гласа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целини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предлога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EE4498" w14:textId="3EABE724" w:rsidR="007B08D1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7B08D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5</w:t>
      </w:r>
      <w:r w:rsidR="007B08D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4B39DE5" w14:textId="59669310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Ако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предлог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став</w:t>
      </w:r>
      <w:proofErr w:type="spellEnd"/>
      <w:r w:rsidR="00185D3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љ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ене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примедбе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или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амандмани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најпре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гласа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њима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затим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предлогу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целини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BD4C29" w14:textId="3BE183EB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примедбама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амандманима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гласа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редоследом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којим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поднесен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1F7F02" w14:textId="5C3CE217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Усвојене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примедбе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амандмани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постају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саставни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део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предлога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585FD1" w14:textId="1E346649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2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6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E60CAF0" w14:textId="5C7ED54C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Гласање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седницама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јавно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осим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ако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Управни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одлучи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већином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гласова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присутних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чланова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гласање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појединим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питањима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тајно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563652" w14:textId="3BA4FE5F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Одлуком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тајном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гласању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потреби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уређује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начин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тајног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гласања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706EDF86" w14:textId="77777777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81FBB5" w14:textId="2D6DD4FD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Одлучивање</w:t>
      </w:r>
      <w:proofErr w:type="spellEnd"/>
    </w:p>
    <w:p w14:paraId="5DA23B79" w14:textId="77777777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4E7F29" w14:textId="07A00607" w:rsidR="007B08D1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7B08D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7.</w:t>
      </w:r>
    </w:p>
    <w:p w14:paraId="5ABFC9FD" w14:textId="0EA6B339" w:rsidR="00E017C7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Одлуке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питањима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дневног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реда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формулишу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тако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истима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изјаснити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“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усвајања</w:t>
      </w:r>
      <w:proofErr w:type="spellEnd"/>
      <w:r w:rsidR="00E017C7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D6E0AA" w14:textId="47157C86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Одлуке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питањима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дневног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доносе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већином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гласова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присутних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чланова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„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“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усвање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предлога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осим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случајеве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које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је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другачије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прописано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3518E961" w14:textId="77777777" w:rsidR="0063372F" w:rsidRPr="00E90B8E" w:rsidRDefault="0063372F" w:rsidP="007B08D1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E28FC1" w14:textId="3F77954A" w:rsidR="007B08D1" w:rsidRPr="00E90B8E" w:rsidRDefault="00022784" w:rsidP="007B08D1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7B08D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28</w:t>
      </w:r>
      <w:r w:rsidR="007B08D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E75B9AB" w14:textId="0AC55793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случају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поде</w:t>
      </w:r>
      <w:proofErr w:type="spellEnd"/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а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ених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гласова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или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случају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недостатка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броја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гласова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због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уздржаности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члана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Управног</w:t>
      </w:r>
      <w:r w:rsidR="003448C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изјасни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Председник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има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право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златног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гласа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609BC7" w14:textId="60527281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29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6450626" w14:textId="4EFFC4F9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Усвојене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одлуке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зак</w:t>
      </w:r>
      <w:proofErr w:type="spellEnd"/>
      <w:r w:rsidR="00185D3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љ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учци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општи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акти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саставни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део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записника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109A629" w14:textId="77777777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38623E" w14:textId="11964099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ЈАВНОСТ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РАДА</w:t>
      </w:r>
    </w:p>
    <w:p w14:paraId="001D9502" w14:textId="77777777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EA0ED9" w14:textId="4CC53E34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3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0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348593F" w14:textId="36E1C319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јавне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94B9DE" w14:textId="25A7C46A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Изузетно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када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захтева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садржај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дневног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могу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бити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затворене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јавност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72824E" w14:textId="2BC920E8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1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52FDE30B" w14:textId="5FE54341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Јавност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остварује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обавештавањем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јавности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чланства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одржавању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дневном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реду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донетим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одлукама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средстава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јавног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информисања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интернет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презентације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</w:p>
    <w:p w14:paraId="70FC0EBC" w14:textId="3991E589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>З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а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обавештавање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јавности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>о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>питањима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>из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>делокруга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>НСССС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овлашћен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>је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Председник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НСССС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,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као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лица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која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овласти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Председник</w:t>
      </w:r>
      <w:r w:rsidR="004908DE" w:rsidRPr="00E90B8E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</w:p>
    <w:p w14:paraId="10CE382A" w14:textId="4750FFFB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Члан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3</w:t>
      </w:r>
      <w:r w:rsidR="00262241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2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.</w:t>
      </w:r>
    </w:p>
    <w:p w14:paraId="524D4C18" w14:textId="54E63401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Изузетно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може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одлучити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седница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одржи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без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присуства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јавности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или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одређеном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питању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из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оправданих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разлога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обавештава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јавност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7A6D0E54" w14:textId="2EA183D9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Јавност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обезбеђује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генерални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НСССС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CBB602" w14:textId="499ECCE3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Правила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јавности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рада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примењују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пуитања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која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проглашена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службеном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тајном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5612508E" w14:textId="77777777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</w:p>
    <w:p w14:paraId="17A92BA9" w14:textId="2E1E16DB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Записник</w:t>
      </w:r>
    </w:p>
    <w:p w14:paraId="294EFAE0" w14:textId="6C0B6609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Члан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3</w:t>
      </w:r>
      <w:r w:rsidR="00E90B8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3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.</w:t>
      </w:r>
    </w:p>
    <w:p w14:paraId="55FB3B1D" w14:textId="66BB4A60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току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рада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стручна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служба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води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записник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који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потписују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Председник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записничар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17BC47" w14:textId="654312F3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Члан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3</w:t>
      </w:r>
      <w:r w:rsidR="00E90B8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4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.</w:t>
      </w:r>
    </w:p>
    <w:p w14:paraId="039EA31F" w14:textId="69C5F324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Записник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садржи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навод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присутним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члановима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број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чланова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правом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гласа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навођењем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броја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гласова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предлог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одлуке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навод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учесницима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дискусији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резултат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изјашњавања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E49FFE" w14:textId="489D3855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Дискусија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члана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Управног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записник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уноси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само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изричит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захтев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дискутанта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ако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то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одобри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Управни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.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Члан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Управног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коме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није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одобрено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му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дискусија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буде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унета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записник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има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право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своју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дискусију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достави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писменом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облику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76D445CB" w14:textId="77777777" w:rsidR="002D5895" w:rsidRDefault="002D5895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18DADB45" w14:textId="4346A0F0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Члан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 xml:space="preserve"> 3</w:t>
      </w:r>
      <w:r w:rsidR="00E90B8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5.</w:t>
      </w:r>
    </w:p>
    <w:p w14:paraId="1F1AB39F" w14:textId="2600CC0E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За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писник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верификује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првој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следећој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седници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Управног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698E29" w14:textId="77777777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7FABF7" w14:textId="4747D9AB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ЗАВРШНЕ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ОДРЕДБЕ</w:t>
      </w:r>
    </w:p>
    <w:p w14:paraId="46F4D9E1" w14:textId="77777777" w:rsidR="004908DE" w:rsidRPr="00E90B8E" w:rsidRDefault="004908DE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575A97" w14:textId="1AA6F613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3</w:t>
      </w:r>
      <w:r w:rsidR="00E90B8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6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43B2221" w14:textId="431DACF3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Одредбе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овог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Пословника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тумачи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Управни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B992C93" w14:textId="7D2F1991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Из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оправданих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разлога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једногласном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одлуком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свих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присутних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чланова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Управног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,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Управни</w:t>
      </w:r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одбор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може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одлучити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се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одступи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правила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прописаних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овим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пословником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2E4FBC0D" w14:textId="2B598622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0B8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37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3EDFE7D" w14:textId="791A30AE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Измене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допуне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Пословника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врши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Управни</w:t>
      </w:r>
      <w:proofErr w:type="spellEnd"/>
      <w:r w:rsidR="004F3D55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одбор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поступку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начин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његовог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доношења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48CAFE" w14:textId="24CCB3A5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  <w:proofErr w:type="spellStart"/>
      <w:r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Члан</w:t>
      </w:r>
      <w:proofErr w:type="spellEnd"/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0B8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38</w:t>
      </w:r>
      <w:r w:rsidR="004908DE" w:rsidRPr="00E90B8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.</w:t>
      </w:r>
    </w:p>
    <w:p w14:paraId="2FA033FD" w14:textId="303E4F79" w:rsidR="004908DE" w:rsidRPr="00E90B8E" w:rsidRDefault="00022784" w:rsidP="004908DE">
      <w:pPr>
        <w:spacing w:beforeLines="60" w:before="144" w:afterLines="60" w:after="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Овај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Пословник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ступа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снагу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примењује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90B8E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осмог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од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дана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објав</w:t>
      </w:r>
      <w:r w:rsidR="00185D3C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љ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ивања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на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интернет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страни</w:t>
      </w:r>
      <w:r w:rsidR="004908DE"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НСССС</w:t>
      </w:r>
    </w:p>
    <w:p w14:paraId="38F387DA" w14:textId="59F6DC82" w:rsidR="004908DE" w:rsidRPr="00E90B8E" w:rsidRDefault="00022784" w:rsidP="004908DE">
      <w:pPr>
        <w:suppressAutoHyphens/>
        <w:spacing w:beforeLines="60" w:before="144" w:afterLines="60" w:after="14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Председник</w:t>
      </w:r>
    </w:p>
    <w:p w14:paraId="74A3388E" w14:textId="77777777" w:rsidR="004908DE" w:rsidRPr="00E90B8E" w:rsidRDefault="004908DE" w:rsidP="004908DE">
      <w:pPr>
        <w:suppressAutoHyphens/>
        <w:spacing w:beforeLines="60" w:before="144" w:afterLines="60" w:after="14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_________</w:t>
      </w:r>
    </w:p>
    <w:p w14:paraId="34BD900E" w14:textId="77777777" w:rsidR="004908DE" w:rsidRPr="00E90B8E" w:rsidRDefault="004908DE" w:rsidP="004908DE">
      <w:pPr>
        <w:pStyle w:val="Naslov1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14:paraId="674C3549" w14:textId="568EF9A8" w:rsidR="004908DE" w:rsidRPr="00E90B8E" w:rsidRDefault="00022784" w:rsidP="004908DE">
      <w:pPr>
        <w:suppressAutoHyphens/>
        <w:spacing w:beforeLines="60" w:before="144" w:afterLines="60" w:after="144"/>
        <w:ind w:right="5953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Да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је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овај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Пословник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објав</w:t>
      </w:r>
      <w:r w:rsidR="00185D3C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љ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ен</w:t>
      </w:r>
      <w:r w:rsidR="00E90B8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н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а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интернет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страни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НСССС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дана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="005F16E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09.07.2025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те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да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је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ступио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на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снагу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дана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_____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тврди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и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оверава</w:t>
      </w:r>
    </w:p>
    <w:p w14:paraId="67E1C9DA" w14:textId="0E62338A" w:rsidR="004908DE" w:rsidRPr="00E90B8E" w:rsidRDefault="00022784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lastRenderedPageBreak/>
        <w:t>Генерални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секретар</w:t>
      </w:r>
      <w:r w:rsidR="004908DE"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 xml:space="preserve"> </w:t>
      </w:r>
      <w:r w:rsidR="005F16E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Саша Божић</w:t>
      </w:r>
    </w:p>
    <w:p w14:paraId="7A4E0FE5" w14:textId="77777777" w:rsidR="004908DE" w:rsidRPr="00E90B8E" w:rsidRDefault="004908DE" w:rsidP="004908DE">
      <w:pPr>
        <w:suppressAutoHyphens/>
        <w:spacing w:beforeLines="60" w:before="144" w:afterLines="60" w:after="144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</w:pPr>
      <w:r w:rsidRPr="00E90B8E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sr-Cyrl-RS"/>
        </w:rPr>
        <w:t>___________</w:t>
      </w:r>
    </w:p>
    <w:sectPr w:rsidR="004908DE" w:rsidRPr="00E90B8E" w:rsidSect="00EC0584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709" w:footer="124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1FAE" w14:textId="77777777" w:rsidR="00482A17" w:rsidRDefault="00482A17" w:rsidP="0070457E">
      <w:r>
        <w:separator/>
      </w:r>
    </w:p>
  </w:endnote>
  <w:endnote w:type="continuationSeparator" w:id="0">
    <w:p w14:paraId="5BD78C81" w14:textId="77777777" w:rsidR="00482A17" w:rsidRDefault="00482A17" w:rsidP="0070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C Swis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4CF5" w14:textId="77777777" w:rsidR="00022784" w:rsidRPr="00380866" w:rsidRDefault="00022784" w:rsidP="0070457E">
    <w:pPr>
      <w:pStyle w:val="Podnojestranice"/>
      <w:pBdr>
        <w:top w:val="single" w:sz="4" w:space="1" w:color="auto"/>
      </w:pBdr>
      <w:jc w:val="center"/>
      <w:rPr>
        <w:color w:val="000000" w:themeColor="text1"/>
        <w:sz w:val="16"/>
      </w:rPr>
    </w:pPr>
    <w:r w:rsidRPr="00380866">
      <w:rPr>
        <w:color w:val="000000" w:themeColor="text1"/>
        <w:sz w:val="16"/>
        <w:lang w:val="sr-Cyrl-RS"/>
      </w:rPr>
      <w:t>Страна</w:t>
    </w:r>
    <w:r w:rsidRPr="00380866">
      <w:rPr>
        <w:color w:val="000000" w:themeColor="text1"/>
        <w:sz w:val="16"/>
      </w:rPr>
      <w:t xml:space="preserve"> | </w:t>
    </w:r>
    <w:r w:rsidRPr="00380866">
      <w:rPr>
        <w:color w:val="000000" w:themeColor="text1"/>
        <w:sz w:val="16"/>
      </w:rPr>
      <w:fldChar w:fldCharType="begin"/>
    </w:r>
    <w:r w:rsidRPr="00380866">
      <w:rPr>
        <w:color w:val="000000" w:themeColor="text1"/>
        <w:sz w:val="16"/>
      </w:rPr>
      <w:instrText xml:space="preserve"> PAGE   \* MERGEFORMAT </w:instrText>
    </w:r>
    <w:r w:rsidRPr="00380866">
      <w:rPr>
        <w:color w:val="000000" w:themeColor="text1"/>
        <w:sz w:val="16"/>
      </w:rPr>
      <w:fldChar w:fldCharType="separate"/>
    </w:r>
    <w:r w:rsidR="00A93A62">
      <w:rPr>
        <w:noProof/>
        <w:color w:val="000000" w:themeColor="text1"/>
        <w:sz w:val="16"/>
      </w:rPr>
      <w:t>8</w:t>
    </w:r>
    <w:r w:rsidRPr="00380866">
      <w:rPr>
        <w:noProof/>
        <w:color w:val="000000" w:themeColor="text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1112" w14:textId="77777777" w:rsidR="00022784" w:rsidRPr="0070457E" w:rsidRDefault="00000000" w:rsidP="0070457E">
    <w:pPr>
      <w:pStyle w:val="Podnojestranice"/>
      <w:tabs>
        <w:tab w:val="clear" w:pos="4703"/>
        <w:tab w:val="clear" w:pos="9406"/>
        <w:tab w:val="left" w:pos="951"/>
      </w:tabs>
    </w:pPr>
    <w:sdt>
      <w:sdtPr>
        <w:id w:val="1882981562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030D" w14:textId="77777777" w:rsidR="00482A17" w:rsidRDefault="00482A17" w:rsidP="0070457E">
      <w:r>
        <w:separator/>
      </w:r>
    </w:p>
  </w:footnote>
  <w:footnote w:type="continuationSeparator" w:id="0">
    <w:p w14:paraId="5EE5A720" w14:textId="77777777" w:rsidR="00482A17" w:rsidRDefault="00482A17" w:rsidP="0070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E4557" w14:textId="77777777" w:rsidR="00022784" w:rsidRDefault="00022784" w:rsidP="00603685">
    <w:pPr>
      <w:pStyle w:val="Zaglavljestranice"/>
      <w:pBdr>
        <w:bottom w:val="single" w:sz="4" w:space="1" w:color="auto"/>
      </w:pBdr>
      <w:jc w:val="cen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Poslovnik o radu UO NSSSS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674"/>
    <w:multiLevelType w:val="hybridMultilevel"/>
    <w:tmpl w:val="205EFFC8"/>
    <w:lvl w:ilvl="0" w:tplc="5E2C141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557"/>
    <w:multiLevelType w:val="hybridMultilevel"/>
    <w:tmpl w:val="0BE8072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F40F0"/>
    <w:multiLevelType w:val="hybridMultilevel"/>
    <w:tmpl w:val="A04E818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F7059"/>
    <w:multiLevelType w:val="hybridMultilevel"/>
    <w:tmpl w:val="0BE8072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14597"/>
    <w:multiLevelType w:val="hybridMultilevel"/>
    <w:tmpl w:val="C5A49FAC"/>
    <w:lvl w:ilvl="0" w:tplc="11B462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2214" w:hanging="360"/>
      </w:pPr>
    </w:lvl>
    <w:lvl w:ilvl="2" w:tplc="281A001B" w:tentative="1">
      <w:start w:val="1"/>
      <w:numFmt w:val="lowerRoman"/>
      <w:lvlText w:val="%3."/>
      <w:lvlJc w:val="right"/>
      <w:pPr>
        <w:ind w:left="2934" w:hanging="180"/>
      </w:pPr>
    </w:lvl>
    <w:lvl w:ilvl="3" w:tplc="281A000F" w:tentative="1">
      <w:start w:val="1"/>
      <w:numFmt w:val="decimal"/>
      <w:lvlText w:val="%4."/>
      <w:lvlJc w:val="left"/>
      <w:pPr>
        <w:ind w:left="3654" w:hanging="360"/>
      </w:pPr>
    </w:lvl>
    <w:lvl w:ilvl="4" w:tplc="281A0019" w:tentative="1">
      <w:start w:val="1"/>
      <w:numFmt w:val="lowerLetter"/>
      <w:lvlText w:val="%5."/>
      <w:lvlJc w:val="left"/>
      <w:pPr>
        <w:ind w:left="4374" w:hanging="360"/>
      </w:pPr>
    </w:lvl>
    <w:lvl w:ilvl="5" w:tplc="281A001B" w:tentative="1">
      <w:start w:val="1"/>
      <w:numFmt w:val="lowerRoman"/>
      <w:lvlText w:val="%6."/>
      <w:lvlJc w:val="right"/>
      <w:pPr>
        <w:ind w:left="5094" w:hanging="180"/>
      </w:pPr>
    </w:lvl>
    <w:lvl w:ilvl="6" w:tplc="281A000F" w:tentative="1">
      <w:start w:val="1"/>
      <w:numFmt w:val="decimal"/>
      <w:lvlText w:val="%7."/>
      <w:lvlJc w:val="left"/>
      <w:pPr>
        <w:ind w:left="5814" w:hanging="360"/>
      </w:pPr>
    </w:lvl>
    <w:lvl w:ilvl="7" w:tplc="281A0019" w:tentative="1">
      <w:start w:val="1"/>
      <w:numFmt w:val="lowerLetter"/>
      <w:lvlText w:val="%8."/>
      <w:lvlJc w:val="left"/>
      <w:pPr>
        <w:ind w:left="6534" w:hanging="360"/>
      </w:pPr>
    </w:lvl>
    <w:lvl w:ilvl="8" w:tplc="28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CD96A06"/>
    <w:multiLevelType w:val="hybridMultilevel"/>
    <w:tmpl w:val="4F72595A"/>
    <w:lvl w:ilvl="0" w:tplc="5E2C141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3DDB"/>
    <w:multiLevelType w:val="hybridMultilevel"/>
    <w:tmpl w:val="EF5C2F60"/>
    <w:lvl w:ilvl="0" w:tplc="23049CB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9943F73"/>
    <w:multiLevelType w:val="hybridMultilevel"/>
    <w:tmpl w:val="A04E8188"/>
    <w:lvl w:ilvl="0" w:tplc="281A000F">
      <w:start w:val="1"/>
      <w:numFmt w:val="decimal"/>
      <w:lvlText w:val="%1."/>
      <w:lvlJc w:val="left"/>
      <w:pPr>
        <w:ind w:left="1494" w:hanging="360"/>
      </w:pPr>
    </w:lvl>
    <w:lvl w:ilvl="1" w:tplc="281A0019" w:tentative="1">
      <w:start w:val="1"/>
      <w:numFmt w:val="lowerLetter"/>
      <w:lvlText w:val="%2."/>
      <w:lvlJc w:val="left"/>
      <w:pPr>
        <w:ind w:left="2214" w:hanging="360"/>
      </w:pPr>
    </w:lvl>
    <w:lvl w:ilvl="2" w:tplc="281A001B" w:tentative="1">
      <w:start w:val="1"/>
      <w:numFmt w:val="lowerRoman"/>
      <w:lvlText w:val="%3."/>
      <w:lvlJc w:val="right"/>
      <w:pPr>
        <w:ind w:left="2934" w:hanging="180"/>
      </w:pPr>
    </w:lvl>
    <w:lvl w:ilvl="3" w:tplc="281A000F" w:tentative="1">
      <w:start w:val="1"/>
      <w:numFmt w:val="decimal"/>
      <w:lvlText w:val="%4."/>
      <w:lvlJc w:val="left"/>
      <w:pPr>
        <w:ind w:left="3654" w:hanging="360"/>
      </w:pPr>
    </w:lvl>
    <w:lvl w:ilvl="4" w:tplc="281A0019" w:tentative="1">
      <w:start w:val="1"/>
      <w:numFmt w:val="lowerLetter"/>
      <w:lvlText w:val="%5."/>
      <w:lvlJc w:val="left"/>
      <w:pPr>
        <w:ind w:left="4374" w:hanging="360"/>
      </w:pPr>
    </w:lvl>
    <w:lvl w:ilvl="5" w:tplc="281A001B" w:tentative="1">
      <w:start w:val="1"/>
      <w:numFmt w:val="lowerRoman"/>
      <w:lvlText w:val="%6."/>
      <w:lvlJc w:val="right"/>
      <w:pPr>
        <w:ind w:left="5094" w:hanging="180"/>
      </w:pPr>
    </w:lvl>
    <w:lvl w:ilvl="6" w:tplc="281A000F" w:tentative="1">
      <w:start w:val="1"/>
      <w:numFmt w:val="decimal"/>
      <w:lvlText w:val="%7."/>
      <w:lvlJc w:val="left"/>
      <w:pPr>
        <w:ind w:left="5814" w:hanging="360"/>
      </w:pPr>
    </w:lvl>
    <w:lvl w:ilvl="7" w:tplc="281A0019" w:tentative="1">
      <w:start w:val="1"/>
      <w:numFmt w:val="lowerLetter"/>
      <w:lvlText w:val="%8."/>
      <w:lvlJc w:val="left"/>
      <w:pPr>
        <w:ind w:left="6534" w:hanging="360"/>
      </w:pPr>
    </w:lvl>
    <w:lvl w:ilvl="8" w:tplc="28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3D8252C"/>
    <w:multiLevelType w:val="hybridMultilevel"/>
    <w:tmpl w:val="A04E818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C2200"/>
    <w:multiLevelType w:val="hybridMultilevel"/>
    <w:tmpl w:val="A04E818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0588C"/>
    <w:multiLevelType w:val="hybridMultilevel"/>
    <w:tmpl w:val="8D58F0F4"/>
    <w:lvl w:ilvl="0" w:tplc="29D40ADA">
      <w:start w:val="1"/>
      <w:numFmt w:val="bullet"/>
      <w:lvlText w:val="-"/>
      <w:lvlJc w:val="left"/>
      <w:pPr>
        <w:ind w:left="2214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67183522">
    <w:abstractNumId w:val="1"/>
  </w:num>
  <w:num w:numId="2" w16cid:durableId="464471304">
    <w:abstractNumId w:val="3"/>
  </w:num>
  <w:num w:numId="3" w16cid:durableId="1776169504">
    <w:abstractNumId w:val="4"/>
  </w:num>
  <w:num w:numId="4" w16cid:durableId="1188563726">
    <w:abstractNumId w:val="10"/>
  </w:num>
  <w:num w:numId="5" w16cid:durableId="259262235">
    <w:abstractNumId w:val="9"/>
  </w:num>
  <w:num w:numId="6" w16cid:durableId="1035039549">
    <w:abstractNumId w:val="8"/>
  </w:num>
  <w:num w:numId="7" w16cid:durableId="63650731">
    <w:abstractNumId w:val="2"/>
  </w:num>
  <w:num w:numId="8" w16cid:durableId="562713381">
    <w:abstractNumId w:val="7"/>
  </w:num>
  <w:num w:numId="9" w16cid:durableId="1578201905">
    <w:abstractNumId w:val="5"/>
  </w:num>
  <w:num w:numId="10" w16cid:durableId="751659130">
    <w:abstractNumId w:val="0"/>
  </w:num>
  <w:num w:numId="11" w16cid:durableId="114480906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proofState w:spelling="clean"/>
  <w:defaultTabStop w:val="56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0BB"/>
    <w:rsid w:val="00000656"/>
    <w:rsid w:val="000066DD"/>
    <w:rsid w:val="00022784"/>
    <w:rsid w:val="00033776"/>
    <w:rsid w:val="00034A37"/>
    <w:rsid w:val="00036B3A"/>
    <w:rsid w:val="00037235"/>
    <w:rsid w:val="0005745C"/>
    <w:rsid w:val="000616A4"/>
    <w:rsid w:val="00077D85"/>
    <w:rsid w:val="000975E5"/>
    <w:rsid w:val="00097BCA"/>
    <w:rsid w:val="00097BF2"/>
    <w:rsid w:val="000A055A"/>
    <w:rsid w:val="000C45C7"/>
    <w:rsid w:val="000D399D"/>
    <w:rsid w:val="000E76FE"/>
    <w:rsid w:val="00131F68"/>
    <w:rsid w:val="001551E7"/>
    <w:rsid w:val="0018083A"/>
    <w:rsid w:val="00181CF0"/>
    <w:rsid w:val="00185D3C"/>
    <w:rsid w:val="00185FC0"/>
    <w:rsid w:val="001A4873"/>
    <w:rsid w:val="001A6397"/>
    <w:rsid w:val="001A6A4C"/>
    <w:rsid w:val="001B01CE"/>
    <w:rsid w:val="001B1289"/>
    <w:rsid w:val="001B299B"/>
    <w:rsid w:val="001B665A"/>
    <w:rsid w:val="001C7C10"/>
    <w:rsid w:val="001D1137"/>
    <w:rsid w:val="001D52B4"/>
    <w:rsid w:val="001D6082"/>
    <w:rsid w:val="0023236E"/>
    <w:rsid w:val="00233265"/>
    <w:rsid w:val="00235DF5"/>
    <w:rsid w:val="002361C1"/>
    <w:rsid w:val="00252932"/>
    <w:rsid w:val="00252B08"/>
    <w:rsid w:val="00262241"/>
    <w:rsid w:val="00287E10"/>
    <w:rsid w:val="002915E5"/>
    <w:rsid w:val="00293D2C"/>
    <w:rsid w:val="002A1287"/>
    <w:rsid w:val="002A4A10"/>
    <w:rsid w:val="002C7D35"/>
    <w:rsid w:val="002D0258"/>
    <w:rsid w:val="002D1DFC"/>
    <w:rsid w:val="002D315D"/>
    <w:rsid w:val="002D5895"/>
    <w:rsid w:val="002E0C39"/>
    <w:rsid w:val="00327482"/>
    <w:rsid w:val="003324B1"/>
    <w:rsid w:val="003448CC"/>
    <w:rsid w:val="00350C98"/>
    <w:rsid w:val="0035380E"/>
    <w:rsid w:val="00354314"/>
    <w:rsid w:val="00371902"/>
    <w:rsid w:val="00372477"/>
    <w:rsid w:val="00380866"/>
    <w:rsid w:val="003A0BA4"/>
    <w:rsid w:val="003A11FB"/>
    <w:rsid w:val="003C0050"/>
    <w:rsid w:val="003C637B"/>
    <w:rsid w:val="003D3578"/>
    <w:rsid w:val="003E227F"/>
    <w:rsid w:val="003F0958"/>
    <w:rsid w:val="003F209F"/>
    <w:rsid w:val="003F79C4"/>
    <w:rsid w:val="0041356A"/>
    <w:rsid w:val="00416629"/>
    <w:rsid w:val="00422CDD"/>
    <w:rsid w:val="00433871"/>
    <w:rsid w:val="004532DC"/>
    <w:rsid w:val="00453C9A"/>
    <w:rsid w:val="00467124"/>
    <w:rsid w:val="004774E9"/>
    <w:rsid w:val="00481BD0"/>
    <w:rsid w:val="00482A17"/>
    <w:rsid w:val="004908DE"/>
    <w:rsid w:val="00492215"/>
    <w:rsid w:val="00495932"/>
    <w:rsid w:val="004C3584"/>
    <w:rsid w:val="004C4A83"/>
    <w:rsid w:val="004C7D90"/>
    <w:rsid w:val="004D50D1"/>
    <w:rsid w:val="004E1767"/>
    <w:rsid w:val="004F3D55"/>
    <w:rsid w:val="0050716B"/>
    <w:rsid w:val="0051358B"/>
    <w:rsid w:val="00515CC8"/>
    <w:rsid w:val="005247F2"/>
    <w:rsid w:val="00525323"/>
    <w:rsid w:val="00531FCA"/>
    <w:rsid w:val="0054060B"/>
    <w:rsid w:val="00554D70"/>
    <w:rsid w:val="005570B5"/>
    <w:rsid w:val="00576C20"/>
    <w:rsid w:val="005808CC"/>
    <w:rsid w:val="0059450B"/>
    <w:rsid w:val="005A5B29"/>
    <w:rsid w:val="005B7EE0"/>
    <w:rsid w:val="005D2413"/>
    <w:rsid w:val="005D2FD9"/>
    <w:rsid w:val="005E4487"/>
    <w:rsid w:val="005F0F36"/>
    <w:rsid w:val="005F16ED"/>
    <w:rsid w:val="005F65D6"/>
    <w:rsid w:val="005F7EAC"/>
    <w:rsid w:val="00600003"/>
    <w:rsid w:val="0060109E"/>
    <w:rsid w:val="00603685"/>
    <w:rsid w:val="0061623B"/>
    <w:rsid w:val="0062261E"/>
    <w:rsid w:val="00627215"/>
    <w:rsid w:val="0063372F"/>
    <w:rsid w:val="006403FA"/>
    <w:rsid w:val="006527F0"/>
    <w:rsid w:val="00655D60"/>
    <w:rsid w:val="00656971"/>
    <w:rsid w:val="00663EED"/>
    <w:rsid w:val="006906AA"/>
    <w:rsid w:val="006A19FA"/>
    <w:rsid w:val="006A2A66"/>
    <w:rsid w:val="006D1A11"/>
    <w:rsid w:val="006D5D48"/>
    <w:rsid w:val="006D610B"/>
    <w:rsid w:val="006E7464"/>
    <w:rsid w:val="0070457E"/>
    <w:rsid w:val="007077E5"/>
    <w:rsid w:val="00711909"/>
    <w:rsid w:val="00716DC9"/>
    <w:rsid w:val="00723F1F"/>
    <w:rsid w:val="00725205"/>
    <w:rsid w:val="00732ADB"/>
    <w:rsid w:val="00744288"/>
    <w:rsid w:val="007446AC"/>
    <w:rsid w:val="007544EE"/>
    <w:rsid w:val="00766AA1"/>
    <w:rsid w:val="007755EA"/>
    <w:rsid w:val="0077600D"/>
    <w:rsid w:val="007832D5"/>
    <w:rsid w:val="007B08D1"/>
    <w:rsid w:val="007B2735"/>
    <w:rsid w:val="007E34E6"/>
    <w:rsid w:val="007F31B2"/>
    <w:rsid w:val="007F5505"/>
    <w:rsid w:val="007F6BCB"/>
    <w:rsid w:val="00800AE9"/>
    <w:rsid w:val="0080392B"/>
    <w:rsid w:val="0085303A"/>
    <w:rsid w:val="00854C66"/>
    <w:rsid w:val="00873412"/>
    <w:rsid w:val="00876147"/>
    <w:rsid w:val="00881D00"/>
    <w:rsid w:val="008837AE"/>
    <w:rsid w:val="008866A4"/>
    <w:rsid w:val="00887F6B"/>
    <w:rsid w:val="008A65AB"/>
    <w:rsid w:val="008B01D0"/>
    <w:rsid w:val="008B060F"/>
    <w:rsid w:val="008B7353"/>
    <w:rsid w:val="008C0620"/>
    <w:rsid w:val="008C0E5B"/>
    <w:rsid w:val="008C1F04"/>
    <w:rsid w:val="008C7BA6"/>
    <w:rsid w:val="008D4328"/>
    <w:rsid w:val="008D7D6A"/>
    <w:rsid w:val="008E768A"/>
    <w:rsid w:val="00924963"/>
    <w:rsid w:val="00936974"/>
    <w:rsid w:val="00936BB3"/>
    <w:rsid w:val="009477DC"/>
    <w:rsid w:val="009526A0"/>
    <w:rsid w:val="00961BBC"/>
    <w:rsid w:val="00976622"/>
    <w:rsid w:val="00997914"/>
    <w:rsid w:val="009B51C7"/>
    <w:rsid w:val="009B7234"/>
    <w:rsid w:val="009C15DC"/>
    <w:rsid w:val="009D1AAF"/>
    <w:rsid w:val="009D22F3"/>
    <w:rsid w:val="009D5942"/>
    <w:rsid w:val="009E0C5C"/>
    <w:rsid w:val="009E6B2E"/>
    <w:rsid w:val="009E74A1"/>
    <w:rsid w:val="009E7D83"/>
    <w:rsid w:val="009F5730"/>
    <w:rsid w:val="009F6AA1"/>
    <w:rsid w:val="00A056AD"/>
    <w:rsid w:val="00A07204"/>
    <w:rsid w:val="00A15480"/>
    <w:rsid w:val="00A46465"/>
    <w:rsid w:val="00A744B7"/>
    <w:rsid w:val="00A80BD1"/>
    <w:rsid w:val="00A84191"/>
    <w:rsid w:val="00A93A62"/>
    <w:rsid w:val="00A9656C"/>
    <w:rsid w:val="00AB689D"/>
    <w:rsid w:val="00AC35CA"/>
    <w:rsid w:val="00AD3524"/>
    <w:rsid w:val="00AD427B"/>
    <w:rsid w:val="00AE426F"/>
    <w:rsid w:val="00AF0332"/>
    <w:rsid w:val="00AF3039"/>
    <w:rsid w:val="00AF428A"/>
    <w:rsid w:val="00B148B4"/>
    <w:rsid w:val="00B27B8C"/>
    <w:rsid w:val="00B36557"/>
    <w:rsid w:val="00B42FA2"/>
    <w:rsid w:val="00B50410"/>
    <w:rsid w:val="00B53656"/>
    <w:rsid w:val="00B71A0B"/>
    <w:rsid w:val="00B764C2"/>
    <w:rsid w:val="00B85153"/>
    <w:rsid w:val="00BA1F5F"/>
    <w:rsid w:val="00BA260B"/>
    <w:rsid w:val="00BB171C"/>
    <w:rsid w:val="00BC5738"/>
    <w:rsid w:val="00BC6637"/>
    <w:rsid w:val="00BD17D7"/>
    <w:rsid w:val="00BD74DA"/>
    <w:rsid w:val="00BD7D9B"/>
    <w:rsid w:val="00BE233F"/>
    <w:rsid w:val="00BE69E6"/>
    <w:rsid w:val="00BF3C73"/>
    <w:rsid w:val="00BF7311"/>
    <w:rsid w:val="00C12866"/>
    <w:rsid w:val="00C14899"/>
    <w:rsid w:val="00C27405"/>
    <w:rsid w:val="00C362D8"/>
    <w:rsid w:val="00C40673"/>
    <w:rsid w:val="00C53944"/>
    <w:rsid w:val="00C84865"/>
    <w:rsid w:val="00C878D8"/>
    <w:rsid w:val="00CA0F48"/>
    <w:rsid w:val="00CA3845"/>
    <w:rsid w:val="00CB2FAE"/>
    <w:rsid w:val="00CB3F22"/>
    <w:rsid w:val="00CB40BB"/>
    <w:rsid w:val="00CC03EA"/>
    <w:rsid w:val="00CC7812"/>
    <w:rsid w:val="00CD4A53"/>
    <w:rsid w:val="00CE5C60"/>
    <w:rsid w:val="00CF0548"/>
    <w:rsid w:val="00CF31E4"/>
    <w:rsid w:val="00CF444C"/>
    <w:rsid w:val="00CF5436"/>
    <w:rsid w:val="00CF59E9"/>
    <w:rsid w:val="00D0078D"/>
    <w:rsid w:val="00D2627F"/>
    <w:rsid w:val="00D30C6D"/>
    <w:rsid w:val="00D43478"/>
    <w:rsid w:val="00D52F5E"/>
    <w:rsid w:val="00D67B0A"/>
    <w:rsid w:val="00D70C86"/>
    <w:rsid w:val="00D71DF9"/>
    <w:rsid w:val="00D74E46"/>
    <w:rsid w:val="00D82624"/>
    <w:rsid w:val="00D836AB"/>
    <w:rsid w:val="00DA3C16"/>
    <w:rsid w:val="00DB6DB0"/>
    <w:rsid w:val="00E017C7"/>
    <w:rsid w:val="00E02BBA"/>
    <w:rsid w:val="00E02BF2"/>
    <w:rsid w:val="00E11339"/>
    <w:rsid w:val="00E1213A"/>
    <w:rsid w:val="00E270C4"/>
    <w:rsid w:val="00E30462"/>
    <w:rsid w:val="00E3114D"/>
    <w:rsid w:val="00E31690"/>
    <w:rsid w:val="00E43FBC"/>
    <w:rsid w:val="00E5412D"/>
    <w:rsid w:val="00E57AAC"/>
    <w:rsid w:val="00E6707D"/>
    <w:rsid w:val="00E76311"/>
    <w:rsid w:val="00E8438E"/>
    <w:rsid w:val="00E84690"/>
    <w:rsid w:val="00E8726E"/>
    <w:rsid w:val="00E90B8E"/>
    <w:rsid w:val="00E94776"/>
    <w:rsid w:val="00EB2AAE"/>
    <w:rsid w:val="00EB6897"/>
    <w:rsid w:val="00EC0584"/>
    <w:rsid w:val="00EC2180"/>
    <w:rsid w:val="00EC27EA"/>
    <w:rsid w:val="00EC2D4A"/>
    <w:rsid w:val="00ED046E"/>
    <w:rsid w:val="00ED05A6"/>
    <w:rsid w:val="00ED432B"/>
    <w:rsid w:val="00EF2657"/>
    <w:rsid w:val="00EF7271"/>
    <w:rsid w:val="00F36E5C"/>
    <w:rsid w:val="00F4235F"/>
    <w:rsid w:val="00F44494"/>
    <w:rsid w:val="00F465E4"/>
    <w:rsid w:val="00F55ABB"/>
    <w:rsid w:val="00F62F73"/>
    <w:rsid w:val="00F67C89"/>
    <w:rsid w:val="00F81CAA"/>
    <w:rsid w:val="00F9707A"/>
    <w:rsid w:val="00FA5371"/>
    <w:rsid w:val="00FA57C3"/>
    <w:rsid w:val="00FA7BC8"/>
    <w:rsid w:val="00FB024F"/>
    <w:rsid w:val="00FB3041"/>
    <w:rsid w:val="00FB67B4"/>
    <w:rsid w:val="00FB78B3"/>
    <w:rsid w:val="00FC46D1"/>
    <w:rsid w:val="00FD0C89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5CBD7"/>
  <w15:docId w15:val="{973E6DA5-1F4C-4814-B237-277988AD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4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53"/>
  </w:style>
  <w:style w:type="paragraph" w:styleId="Naslov1">
    <w:name w:val="heading 1"/>
    <w:basedOn w:val="Normal"/>
    <w:next w:val="Normal"/>
    <w:link w:val="Naslov1Char"/>
    <w:uiPriority w:val="9"/>
    <w:qFormat/>
    <w:rsid w:val="006527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652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0E76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sr-Latn-CS"/>
    </w:rPr>
  </w:style>
  <w:style w:type="paragraph" w:styleId="Naslov4">
    <w:name w:val="heading 4"/>
    <w:basedOn w:val="Normal"/>
    <w:next w:val="Normal"/>
    <w:link w:val="Naslov4Char"/>
    <w:unhideWhenUsed/>
    <w:qFormat/>
    <w:rsid w:val="006527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Teloteksta"/>
    <w:link w:val="Naslov5Char"/>
    <w:qFormat/>
    <w:rsid w:val="00077D85"/>
    <w:pPr>
      <w:keepNext/>
      <w:keepLines/>
      <w:overflowPunct w:val="0"/>
      <w:autoSpaceDE w:val="0"/>
      <w:autoSpaceDN w:val="0"/>
      <w:adjustRightInd w:val="0"/>
      <w:spacing w:line="180" w:lineRule="atLeast"/>
      <w:ind w:left="1080"/>
      <w:textAlignment w:val="baseline"/>
      <w:outlineLvl w:val="4"/>
    </w:pPr>
    <w:rPr>
      <w:rFonts w:ascii="Arial Black" w:eastAsia="Times New Roman" w:hAnsi="Arial Black" w:cs="Times New Roman"/>
      <w:spacing w:val="-2"/>
      <w:sz w:val="18"/>
      <w:szCs w:val="20"/>
      <w:lang w:val="en-US" w:eastAsia="sr-Latn-CS"/>
    </w:rPr>
  </w:style>
  <w:style w:type="paragraph" w:styleId="Naslov6">
    <w:name w:val="heading 6"/>
    <w:basedOn w:val="Normal"/>
    <w:next w:val="Teloteksta"/>
    <w:link w:val="Naslov6Char"/>
    <w:qFormat/>
    <w:rsid w:val="00077D85"/>
    <w:pPr>
      <w:keepNext/>
      <w:keepLines/>
      <w:overflowPunct w:val="0"/>
      <w:autoSpaceDE w:val="0"/>
      <w:autoSpaceDN w:val="0"/>
      <w:adjustRightInd w:val="0"/>
      <w:spacing w:line="180" w:lineRule="atLeast"/>
      <w:ind w:left="1440"/>
      <w:textAlignment w:val="baseline"/>
      <w:outlineLvl w:val="5"/>
    </w:pPr>
    <w:rPr>
      <w:rFonts w:ascii="Arial Black" w:eastAsia="Times New Roman" w:hAnsi="Arial Black" w:cs="Times New Roman"/>
      <w:spacing w:val="-4"/>
      <w:sz w:val="18"/>
      <w:szCs w:val="20"/>
      <w:lang w:val="en-US" w:eastAsia="sr-Latn-CS"/>
    </w:rPr>
  </w:style>
  <w:style w:type="paragraph" w:styleId="Naslov7">
    <w:name w:val="heading 7"/>
    <w:basedOn w:val="Normal"/>
    <w:next w:val="Teloteksta"/>
    <w:link w:val="Naslov7Char"/>
    <w:qFormat/>
    <w:rsid w:val="00077D85"/>
    <w:pPr>
      <w:keepNext/>
      <w:keepLines/>
      <w:overflowPunct w:val="0"/>
      <w:autoSpaceDE w:val="0"/>
      <w:autoSpaceDN w:val="0"/>
      <w:adjustRightInd w:val="0"/>
      <w:spacing w:line="180" w:lineRule="atLeast"/>
      <w:ind w:left="1800"/>
      <w:textAlignment w:val="baseline"/>
      <w:outlineLvl w:val="6"/>
    </w:pPr>
    <w:rPr>
      <w:rFonts w:ascii="Arial Black" w:eastAsia="Times New Roman" w:hAnsi="Arial Black" w:cs="Times New Roman"/>
      <w:spacing w:val="-4"/>
      <w:sz w:val="18"/>
      <w:szCs w:val="20"/>
      <w:lang w:val="en-US" w:eastAsia="sr-Latn-CS"/>
    </w:rPr>
  </w:style>
  <w:style w:type="paragraph" w:styleId="Naslov8">
    <w:name w:val="heading 8"/>
    <w:basedOn w:val="Normal"/>
    <w:next w:val="Teloteksta"/>
    <w:link w:val="Naslov8Char"/>
    <w:qFormat/>
    <w:rsid w:val="00077D85"/>
    <w:pPr>
      <w:keepNext/>
      <w:keepLines/>
      <w:overflowPunct w:val="0"/>
      <w:autoSpaceDE w:val="0"/>
      <w:autoSpaceDN w:val="0"/>
      <w:adjustRightInd w:val="0"/>
      <w:spacing w:line="180" w:lineRule="atLeast"/>
      <w:ind w:left="2160"/>
      <w:textAlignment w:val="baseline"/>
      <w:outlineLvl w:val="7"/>
    </w:pPr>
    <w:rPr>
      <w:rFonts w:ascii="Arial Black" w:eastAsia="Times New Roman" w:hAnsi="Arial Black" w:cs="Times New Roman"/>
      <w:spacing w:val="-4"/>
      <w:sz w:val="18"/>
      <w:szCs w:val="20"/>
      <w:lang w:val="en-US" w:eastAsia="sr-Latn-CS"/>
    </w:rPr>
  </w:style>
  <w:style w:type="paragraph" w:styleId="Naslov9">
    <w:name w:val="heading 9"/>
    <w:basedOn w:val="Normal"/>
    <w:next w:val="Teloteksta"/>
    <w:link w:val="Naslov9Char"/>
    <w:qFormat/>
    <w:rsid w:val="00077D85"/>
    <w:pPr>
      <w:keepNext/>
      <w:keepLines/>
      <w:overflowPunct w:val="0"/>
      <w:autoSpaceDE w:val="0"/>
      <w:autoSpaceDN w:val="0"/>
      <w:adjustRightInd w:val="0"/>
      <w:spacing w:line="180" w:lineRule="atLeast"/>
      <w:ind w:left="2520"/>
      <w:textAlignment w:val="baseline"/>
      <w:outlineLvl w:val="8"/>
    </w:pPr>
    <w:rPr>
      <w:rFonts w:ascii="Arial Black" w:eastAsia="Times New Roman" w:hAnsi="Arial Black" w:cs="Times New Roman"/>
      <w:spacing w:val="-4"/>
      <w:sz w:val="18"/>
      <w:szCs w:val="20"/>
      <w:lang w:val="en-U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6527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6527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Podrazumevanifontpasusa"/>
    <w:link w:val="Naslov3"/>
    <w:semiHidden/>
    <w:rsid w:val="000E76FE"/>
    <w:rPr>
      <w:rFonts w:asciiTheme="majorHAnsi" w:eastAsiaTheme="majorEastAsia" w:hAnsiTheme="majorHAnsi" w:cstheme="majorBidi"/>
      <w:color w:val="1F4D78" w:themeColor="accent1" w:themeShade="7F"/>
      <w:szCs w:val="24"/>
      <w:lang w:val="sr-Latn-CS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6527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teksta">
    <w:name w:val="Body Text"/>
    <w:basedOn w:val="Normal"/>
    <w:link w:val="TelotekstaChar"/>
    <w:qFormat/>
    <w:rsid w:val="006527F0"/>
    <w:pPr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TelotekstaChar">
    <w:name w:val="Telo teksta Char"/>
    <w:basedOn w:val="Podrazumevanifontpasusa"/>
    <w:link w:val="Teloteksta"/>
    <w:uiPriority w:val="1"/>
    <w:rsid w:val="006527F0"/>
    <w:rPr>
      <w:rFonts w:ascii="Times New Roman" w:eastAsia="Times New Roman" w:hAnsi="Times New Roman" w:cs="Times New Roman"/>
      <w:szCs w:val="20"/>
      <w:lang w:val="en-AU"/>
    </w:rPr>
  </w:style>
  <w:style w:type="character" w:customStyle="1" w:styleId="Naslov5Char">
    <w:name w:val="Naslov 5 Char"/>
    <w:basedOn w:val="Podrazumevanifontpasusa"/>
    <w:link w:val="Naslov5"/>
    <w:rsid w:val="00077D85"/>
    <w:rPr>
      <w:rFonts w:ascii="Arial Black" w:eastAsia="Times New Roman" w:hAnsi="Arial Black" w:cs="Times New Roman"/>
      <w:spacing w:val="-2"/>
      <w:sz w:val="18"/>
      <w:szCs w:val="20"/>
      <w:lang w:val="en-US" w:eastAsia="sr-Latn-CS"/>
    </w:rPr>
  </w:style>
  <w:style w:type="character" w:customStyle="1" w:styleId="Naslov6Char">
    <w:name w:val="Naslov 6 Char"/>
    <w:basedOn w:val="Podrazumevanifontpasusa"/>
    <w:link w:val="Naslov6"/>
    <w:rsid w:val="00077D85"/>
    <w:rPr>
      <w:rFonts w:ascii="Arial Black" w:eastAsia="Times New Roman" w:hAnsi="Arial Black" w:cs="Times New Roman"/>
      <w:spacing w:val="-4"/>
      <w:sz w:val="18"/>
      <w:szCs w:val="20"/>
      <w:lang w:val="en-US" w:eastAsia="sr-Latn-CS"/>
    </w:rPr>
  </w:style>
  <w:style w:type="character" w:customStyle="1" w:styleId="Naslov7Char">
    <w:name w:val="Naslov 7 Char"/>
    <w:basedOn w:val="Podrazumevanifontpasusa"/>
    <w:link w:val="Naslov7"/>
    <w:rsid w:val="00077D85"/>
    <w:rPr>
      <w:rFonts w:ascii="Arial Black" w:eastAsia="Times New Roman" w:hAnsi="Arial Black" w:cs="Times New Roman"/>
      <w:spacing w:val="-4"/>
      <w:sz w:val="18"/>
      <w:szCs w:val="20"/>
      <w:lang w:val="en-US" w:eastAsia="sr-Latn-CS"/>
    </w:rPr>
  </w:style>
  <w:style w:type="character" w:customStyle="1" w:styleId="Naslov8Char">
    <w:name w:val="Naslov 8 Char"/>
    <w:basedOn w:val="Podrazumevanifontpasusa"/>
    <w:link w:val="Naslov8"/>
    <w:rsid w:val="00077D85"/>
    <w:rPr>
      <w:rFonts w:ascii="Arial Black" w:eastAsia="Times New Roman" w:hAnsi="Arial Black" w:cs="Times New Roman"/>
      <w:spacing w:val="-4"/>
      <w:sz w:val="18"/>
      <w:szCs w:val="20"/>
      <w:lang w:val="en-US" w:eastAsia="sr-Latn-CS"/>
    </w:rPr>
  </w:style>
  <w:style w:type="character" w:customStyle="1" w:styleId="Naslov9Char">
    <w:name w:val="Naslov 9 Char"/>
    <w:basedOn w:val="Podrazumevanifontpasusa"/>
    <w:link w:val="Naslov9"/>
    <w:rsid w:val="00077D85"/>
    <w:rPr>
      <w:rFonts w:ascii="Arial Black" w:eastAsia="Times New Roman" w:hAnsi="Arial Black" w:cs="Times New Roman"/>
      <w:spacing w:val="-4"/>
      <w:sz w:val="18"/>
      <w:szCs w:val="20"/>
      <w:lang w:val="en-US" w:eastAsia="sr-Latn-CS"/>
    </w:rPr>
  </w:style>
  <w:style w:type="paragraph" w:styleId="Pasussalistom">
    <w:name w:val="List Paragraph"/>
    <w:basedOn w:val="Normal"/>
    <w:uiPriority w:val="34"/>
    <w:qFormat/>
    <w:rsid w:val="00252B08"/>
    <w:pPr>
      <w:ind w:left="720"/>
      <w:contextualSpacing/>
    </w:pPr>
  </w:style>
  <w:style w:type="paragraph" w:styleId="Bezrazmaka">
    <w:name w:val="No Spacing"/>
    <w:uiPriority w:val="1"/>
    <w:qFormat/>
    <w:rsid w:val="00FC46D1"/>
  </w:style>
  <w:style w:type="paragraph" w:styleId="Tekstubaloniu">
    <w:name w:val="Balloon Text"/>
    <w:basedOn w:val="Normal"/>
    <w:link w:val="TekstubaloniuChar"/>
    <w:uiPriority w:val="99"/>
    <w:rsid w:val="000E76FE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TekstubaloniuChar">
    <w:name w:val="Tekst u balončiću Char"/>
    <w:basedOn w:val="Podrazumevanifontpasusa"/>
    <w:link w:val="Tekstubaloniu"/>
    <w:uiPriority w:val="99"/>
    <w:rsid w:val="000E76FE"/>
    <w:rPr>
      <w:rFonts w:ascii="Tahoma" w:eastAsia="Times New Roman" w:hAnsi="Tahoma" w:cs="Tahoma"/>
      <w:sz w:val="16"/>
      <w:szCs w:val="16"/>
      <w:lang w:val="sr-Latn-CS"/>
    </w:rPr>
  </w:style>
  <w:style w:type="character" w:styleId="Referencakomentara">
    <w:name w:val="annotation reference"/>
    <w:rsid w:val="000E76FE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E76FE"/>
    <w:rPr>
      <w:rFonts w:ascii="Arial" w:eastAsia="Times New Roman" w:hAnsi="Arial" w:cs="Arial"/>
      <w:sz w:val="20"/>
      <w:szCs w:val="20"/>
      <w:lang w:val="sr-Latn-C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0E76FE"/>
    <w:rPr>
      <w:rFonts w:ascii="Arial" w:eastAsia="Times New Roman" w:hAnsi="Arial" w:cs="Arial"/>
      <w:sz w:val="20"/>
      <w:szCs w:val="20"/>
      <w:lang w:val="sr-Latn-CS"/>
    </w:rPr>
  </w:style>
  <w:style w:type="paragraph" w:styleId="Temakomentara">
    <w:name w:val="annotation subject"/>
    <w:basedOn w:val="Tekstkomentara"/>
    <w:next w:val="Tekstkomentara"/>
    <w:link w:val="TemakomentaraChar"/>
    <w:rsid w:val="000E76FE"/>
    <w:rPr>
      <w:b/>
      <w:bCs/>
    </w:rPr>
  </w:style>
  <w:style w:type="character" w:customStyle="1" w:styleId="TemakomentaraChar">
    <w:name w:val="Tema komentara Char"/>
    <w:basedOn w:val="TekstkomentaraChar"/>
    <w:link w:val="Temakomentara"/>
    <w:rsid w:val="000E76FE"/>
    <w:rPr>
      <w:rFonts w:ascii="Arial" w:eastAsia="Times New Roman" w:hAnsi="Arial" w:cs="Arial"/>
      <w:b/>
      <w:bCs/>
      <w:sz w:val="20"/>
      <w:szCs w:val="20"/>
      <w:lang w:val="sr-Latn-CS"/>
    </w:rPr>
  </w:style>
  <w:style w:type="paragraph" w:styleId="Zaglavljestranice">
    <w:name w:val="header"/>
    <w:basedOn w:val="Normal"/>
    <w:link w:val="ZaglavljestraniceChar"/>
    <w:rsid w:val="000E76FE"/>
    <w:pPr>
      <w:tabs>
        <w:tab w:val="center" w:pos="4703"/>
        <w:tab w:val="right" w:pos="9406"/>
      </w:tabs>
    </w:pPr>
    <w:rPr>
      <w:rFonts w:ascii="Arial" w:eastAsia="Times New Roman" w:hAnsi="Arial" w:cs="Arial"/>
      <w:szCs w:val="36"/>
      <w:lang w:val="sr-Latn-CS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E76FE"/>
    <w:rPr>
      <w:rFonts w:ascii="Arial" w:eastAsia="Times New Roman" w:hAnsi="Arial" w:cs="Arial"/>
      <w:szCs w:val="36"/>
      <w:lang w:val="sr-Latn-CS"/>
    </w:rPr>
  </w:style>
  <w:style w:type="paragraph" w:styleId="Podnojestranice">
    <w:name w:val="footer"/>
    <w:basedOn w:val="Normal"/>
    <w:link w:val="PodnojestraniceChar"/>
    <w:rsid w:val="000E76FE"/>
    <w:pPr>
      <w:tabs>
        <w:tab w:val="center" w:pos="4703"/>
        <w:tab w:val="right" w:pos="9406"/>
      </w:tabs>
    </w:pPr>
    <w:rPr>
      <w:rFonts w:ascii="Arial" w:eastAsia="Times New Roman" w:hAnsi="Arial" w:cs="Arial"/>
      <w:szCs w:val="36"/>
      <w:lang w:val="sr-Latn-C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E76FE"/>
    <w:rPr>
      <w:rFonts w:ascii="Arial" w:eastAsia="Times New Roman" w:hAnsi="Arial" w:cs="Arial"/>
      <w:szCs w:val="36"/>
      <w:lang w:val="sr-Latn-CS"/>
    </w:rPr>
  </w:style>
  <w:style w:type="character" w:styleId="Hiperveza">
    <w:name w:val="Hyperlink"/>
    <w:basedOn w:val="Podrazumevanifontpasusa"/>
    <w:uiPriority w:val="99"/>
    <w:rsid w:val="000E76FE"/>
    <w:rPr>
      <w:color w:val="0563C1" w:themeColor="hyperlink"/>
      <w:u w:val="single"/>
    </w:rPr>
  </w:style>
  <w:style w:type="paragraph" w:customStyle="1" w:styleId="Default">
    <w:name w:val="Default"/>
    <w:rsid w:val="000E76F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US"/>
    </w:rPr>
  </w:style>
  <w:style w:type="character" w:styleId="Naglaavanje">
    <w:name w:val="Emphasis"/>
    <w:basedOn w:val="Podrazumevanifontpasusa"/>
    <w:qFormat/>
    <w:rsid w:val="000E76FE"/>
    <w:rPr>
      <w:i/>
      <w:iCs/>
    </w:rPr>
  </w:style>
  <w:style w:type="paragraph" w:customStyle="1" w:styleId="ydpa535110dyiv3493043682msonormal">
    <w:name w:val="ydpa535110dyiv3493043682msonormal"/>
    <w:basedOn w:val="Normal"/>
    <w:rsid w:val="000E76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r-Cyrl-RS" w:eastAsia="sr-Cyrl-RS"/>
    </w:rPr>
  </w:style>
  <w:style w:type="paragraph" w:styleId="NormalWeb">
    <w:name w:val="Normal (Web)"/>
    <w:basedOn w:val="Normal"/>
    <w:uiPriority w:val="99"/>
    <w:semiHidden/>
    <w:unhideWhenUsed/>
    <w:rsid w:val="000E76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r-Cyrl-RS" w:eastAsia="sr-Cyrl-RS"/>
    </w:rPr>
  </w:style>
  <w:style w:type="character" w:styleId="Naglaeno">
    <w:name w:val="Strong"/>
    <w:basedOn w:val="Podrazumevanifontpasusa"/>
    <w:uiPriority w:val="22"/>
    <w:qFormat/>
    <w:rsid w:val="000E76FE"/>
    <w:rPr>
      <w:b/>
      <w:bCs/>
    </w:rPr>
  </w:style>
  <w:style w:type="paragraph" w:customStyle="1" w:styleId="1tekst">
    <w:name w:val="_1tekst"/>
    <w:basedOn w:val="Normal"/>
    <w:rsid w:val="000E76FE"/>
    <w:pPr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sr-Cyrl-RS" w:eastAsia="sr-Cyrl-RS"/>
    </w:rPr>
  </w:style>
  <w:style w:type="paragraph" w:customStyle="1" w:styleId="osnovnitekst">
    <w:name w:val="osnovnitekst"/>
    <w:basedOn w:val="Normal"/>
    <w:rsid w:val="000E76FE"/>
    <w:pPr>
      <w:spacing w:before="100" w:beforeAutospacing="1" w:after="100" w:afterAutospacing="1"/>
      <w:ind w:left="240" w:right="240"/>
    </w:pPr>
    <w:rPr>
      <w:rFonts w:ascii="Tahoma" w:eastAsiaTheme="minorEastAsia" w:hAnsi="Tahoma" w:cs="Tahoma"/>
      <w:b/>
      <w:bCs/>
      <w:color w:val="FF0000"/>
      <w:sz w:val="36"/>
      <w:szCs w:val="36"/>
      <w:lang w:val="sr-Cyrl-RS" w:eastAsia="sr-Cyrl-RS"/>
    </w:rPr>
  </w:style>
  <w:style w:type="paragraph" w:customStyle="1" w:styleId="rasir">
    <w:name w:val="rasir"/>
    <w:basedOn w:val="Normal"/>
    <w:rsid w:val="000E76FE"/>
    <w:pPr>
      <w:spacing w:before="100" w:beforeAutospacing="1" w:after="100" w:afterAutospacing="1"/>
      <w:jc w:val="center"/>
    </w:pPr>
    <w:rPr>
      <w:rFonts w:ascii="Tahoma" w:eastAsiaTheme="minorEastAsia" w:hAnsi="Tahoma" w:cs="Tahoma"/>
      <w:sz w:val="27"/>
      <w:szCs w:val="27"/>
      <w:lang w:val="sr-Cyrl-RS" w:eastAsia="sr-Cyrl-RS"/>
    </w:rPr>
  </w:style>
  <w:style w:type="paragraph" w:customStyle="1" w:styleId="obrazac">
    <w:name w:val="obrazac"/>
    <w:basedOn w:val="Normal"/>
    <w:rsid w:val="000E76FE"/>
    <w:pPr>
      <w:spacing w:before="100" w:beforeAutospacing="1" w:after="100" w:afterAutospacing="1"/>
      <w:jc w:val="right"/>
    </w:pPr>
    <w:rPr>
      <w:rFonts w:ascii="Tahoma" w:eastAsiaTheme="minorEastAsia" w:hAnsi="Tahoma" w:cs="Tahoma"/>
      <w:b/>
      <w:bCs/>
      <w:lang w:val="sr-Cyrl-RS" w:eastAsia="sr-Cyrl-RS"/>
    </w:rPr>
  </w:style>
  <w:style w:type="paragraph" w:customStyle="1" w:styleId="izmene">
    <w:name w:val="izmene"/>
    <w:basedOn w:val="Normal"/>
    <w:rsid w:val="000E76FE"/>
    <w:pPr>
      <w:shd w:val="clear" w:color="auto" w:fill="FFCCCC"/>
      <w:spacing w:before="100" w:beforeAutospacing="1" w:after="100" w:afterAutospacing="1"/>
      <w:ind w:firstLine="240"/>
    </w:pPr>
    <w:rPr>
      <w:rFonts w:ascii="Tahoma" w:eastAsiaTheme="minorEastAsia" w:hAnsi="Tahoma" w:cs="Tahoma"/>
      <w:b/>
      <w:bCs/>
      <w:color w:val="000080"/>
      <w:sz w:val="36"/>
      <w:szCs w:val="36"/>
      <w:lang w:val="sr-Cyrl-RS" w:eastAsia="sr-Cyrl-RS"/>
    </w:rPr>
  </w:style>
  <w:style w:type="paragraph" w:customStyle="1" w:styleId="napomena">
    <w:name w:val="napomena"/>
    <w:basedOn w:val="Normal"/>
    <w:rsid w:val="000E76FE"/>
    <w:pPr>
      <w:shd w:val="clear" w:color="auto" w:fill="FFCCCC"/>
      <w:spacing w:before="100" w:beforeAutospacing="1" w:after="100" w:afterAutospacing="1"/>
      <w:ind w:firstLine="240"/>
    </w:pPr>
    <w:rPr>
      <w:rFonts w:ascii="Tahoma" w:eastAsiaTheme="minorEastAsia" w:hAnsi="Tahoma" w:cs="Tahoma"/>
      <w:b/>
      <w:bCs/>
      <w:color w:val="008080"/>
      <w:sz w:val="36"/>
      <w:szCs w:val="36"/>
      <w:lang w:val="sr-Cyrl-RS" w:eastAsia="sr-Cyrl-RS"/>
    </w:rPr>
  </w:style>
  <w:style w:type="paragraph" w:customStyle="1" w:styleId="2zakon">
    <w:name w:val="_2zakon"/>
    <w:basedOn w:val="Normal"/>
    <w:rsid w:val="000E76FE"/>
    <w:pPr>
      <w:spacing w:before="100" w:beforeAutospacing="1" w:after="100" w:afterAutospacing="1"/>
      <w:jc w:val="center"/>
    </w:pPr>
    <w:rPr>
      <w:rFonts w:ascii="Tahoma" w:eastAsiaTheme="minorEastAsia" w:hAnsi="Tahoma" w:cs="Tahoma"/>
      <w:color w:val="0033CC"/>
      <w:sz w:val="42"/>
      <w:szCs w:val="42"/>
      <w:lang w:val="sr-Cyrl-RS" w:eastAsia="sr-Cyrl-RS"/>
    </w:rPr>
  </w:style>
  <w:style w:type="paragraph" w:customStyle="1" w:styleId="6naslov">
    <w:name w:val="_6naslov"/>
    <w:basedOn w:val="Normal"/>
    <w:rsid w:val="000E76FE"/>
    <w:pPr>
      <w:spacing w:after="30"/>
      <w:jc w:val="center"/>
    </w:pPr>
    <w:rPr>
      <w:rFonts w:ascii="Tahoma" w:eastAsiaTheme="minorEastAsia" w:hAnsi="Tahoma" w:cs="Tahoma"/>
      <w:sz w:val="32"/>
      <w:szCs w:val="32"/>
      <w:lang w:val="sr-Cyrl-RS" w:eastAsia="sr-Cyrl-RS"/>
    </w:rPr>
  </w:style>
  <w:style w:type="paragraph" w:customStyle="1" w:styleId="5nadnaslov">
    <w:name w:val="_5nadnaslov"/>
    <w:basedOn w:val="Normal"/>
    <w:rsid w:val="000E76FE"/>
    <w:pPr>
      <w:spacing w:before="240"/>
      <w:jc w:val="center"/>
    </w:pPr>
    <w:rPr>
      <w:rFonts w:ascii="Tahoma" w:eastAsiaTheme="minorEastAsia" w:hAnsi="Tahoma" w:cs="Tahoma"/>
      <w:b/>
      <w:bCs/>
      <w:sz w:val="33"/>
      <w:szCs w:val="33"/>
      <w:lang w:val="sr-Cyrl-RS" w:eastAsia="sr-Cyrl-RS"/>
    </w:rPr>
  </w:style>
  <w:style w:type="paragraph" w:customStyle="1" w:styleId="7podnas">
    <w:name w:val="_7podnas"/>
    <w:basedOn w:val="Normal"/>
    <w:rsid w:val="000E76FE"/>
    <w:pPr>
      <w:jc w:val="center"/>
    </w:pPr>
    <w:rPr>
      <w:rFonts w:ascii="Tahoma" w:eastAsiaTheme="minorEastAsia" w:hAnsi="Tahoma" w:cs="Tahoma"/>
      <w:b/>
      <w:bCs/>
      <w:sz w:val="27"/>
      <w:szCs w:val="27"/>
      <w:lang w:val="sr-Cyrl-RS" w:eastAsia="sr-Cyrl-RS"/>
    </w:rPr>
  </w:style>
  <w:style w:type="paragraph" w:customStyle="1" w:styleId="8podpodnas">
    <w:name w:val="_8podpodnas"/>
    <w:basedOn w:val="Normal"/>
    <w:rsid w:val="000E76FE"/>
    <w:pPr>
      <w:spacing w:before="240" w:after="240"/>
      <w:jc w:val="center"/>
    </w:pPr>
    <w:rPr>
      <w:rFonts w:ascii="Tahoma" w:eastAsiaTheme="minorEastAsia" w:hAnsi="Tahoma" w:cs="Tahoma"/>
      <w:i/>
      <w:iCs/>
      <w:sz w:val="27"/>
      <w:szCs w:val="27"/>
      <w:lang w:val="sr-Cyrl-RS" w:eastAsia="sr-Cyrl-RS"/>
    </w:rPr>
  </w:style>
  <w:style w:type="paragraph" w:customStyle="1" w:styleId="odeljak">
    <w:name w:val="odeljak"/>
    <w:basedOn w:val="Normal"/>
    <w:rsid w:val="000E76FE"/>
    <w:pPr>
      <w:spacing w:before="240" w:after="240"/>
      <w:jc w:val="center"/>
    </w:pPr>
    <w:rPr>
      <w:rFonts w:ascii="Tahoma" w:eastAsiaTheme="minorEastAsia" w:hAnsi="Tahoma" w:cs="Tahoma"/>
      <w:lang w:val="sr-Cyrl-RS" w:eastAsia="sr-Cyrl-RS"/>
    </w:rPr>
  </w:style>
  <w:style w:type="paragraph" w:customStyle="1" w:styleId="3mesto">
    <w:name w:val="_3mesto"/>
    <w:basedOn w:val="Normal"/>
    <w:rsid w:val="000E76FE"/>
    <w:pPr>
      <w:spacing w:before="100" w:beforeAutospacing="1" w:after="100" w:afterAutospacing="1"/>
      <w:ind w:left="375" w:right="375"/>
      <w:jc w:val="center"/>
    </w:pPr>
    <w:rPr>
      <w:rFonts w:ascii="Tahoma" w:eastAsiaTheme="minorEastAsia" w:hAnsi="Tahoma" w:cs="Tahoma"/>
      <w:lang w:val="sr-Cyrl-RS" w:eastAsia="sr-Cyrl-RS"/>
    </w:rPr>
  </w:style>
  <w:style w:type="paragraph" w:customStyle="1" w:styleId="4clan">
    <w:name w:val="_4clan"/>
    <w:basedOn w:val="Normal"/>
    <w:rsid w:val="000E76FE"/>
    <w:pPr>
      <w:spacing w:before="240" w:after="240"/>
      <w:jc w:val="center"/>
    </w:pPr>
    <w:rPr>
      <w:rFonts w:ascii="Tahoma" w:eastAsiaTheme="minorEastAsia" w:hAnsi="Tahoma" w:cs="Tahoma"/>
      <w:b/>
      <w:bCs/>
      <w:lang w:val="sr-Cyrl-RS" w:eastAsia="sr-Cyrl-RS"/>
    </w:rPr>
  </w:style>
  <w:style w:type="paragraph" w:customStyle="1" w:styleId="medjclan">
    <w:name w:val="medjclan"/>
    <w:basedOn w:val="Normal"/>
    <w:rsid w:val="000E76FE"/>
    <w:pPr>
      <w:spacing w:before="240" w:after="240"/>
      <w:jc w:val="center"/>
    </w:pPr>
    <w:rPr>
      <w:rFonts w:ascii="Tahoma" w:eastAsiaTheme="minorEastAsia" w:hAnsi="Tahoma" w:cs="Tahoma"/>
      <w:b/>
      <w:bCs/>
      <w:sz w:val="29"/>
      <w:szCs w:val="29"/>
      <w:lang w:val="sr-Cyrl-RS" w:eastAsia="sr-Cyrl-RS"/>
    </w:rPr>
  </w:style>
  <w:style w:type="paragraph" w:customStyle="1" w:styleId="medjtekst">
    <w:name w:val="medjtekst"/>
    <w:basedOn w:val="Normal"/>
    <w:rsid w:val="000E76FE"/>
    <w:pPr>
      <w:ind w:left="525" w:right="525" w:firstLine="240"/>
      <w:jc w:val="both"/>
    </w:pPr>
    <w:rPr>
      <w:rFonts w:ascii="Tahoma" w:eastAsiaTheme="minorEastAsia" w:hAnsi="Tahoma" w:cs="Tahoma"/>
      <w:sz w:val="27"/>
      <w:szCs w:val="27"/>
      <w:lang w:val="sr-Cyrl-RS" w:eastAsia="sr-Cyrl-RS"/>
    </w:rPr>
  </w:style>
  <w:style w:type="paragraph" w:customStyle="1" w:styleId="glava">
    <w:name w:val="glava"/>
    <w:basedOn w:val="Normal"/>
    <w:rsid w:val="000E76FE"/>
    <w:pPr>
      <w:spacing w:before="240" w:after="240"/>
      <w:jc w:val="center"/>
    </w:pPr>
    <w:rPr>
      <w:rFonts w:ascii="Tahoma" w:eastAsiaTheme="minorEastAsia" w:hAnsi="Tahoma" w:cs="Tahoma"/>
      <w:b/>
      <w:bCs/>
      <w:i/>
      <w:iCs/>
      <w:sz w:val="36"/>
      <w:szCs w:val="36"/>
      <w:lang w:val="sr-Cyrl-RS" w:eastAsia="sr-Cyrl-RS"/>
    </w:rPr>
  </w:style>
  <w:style w:type="paragraph" w:customStyle="1" w:styleId="deo">
    <w:name w:val="deo"/>
    <w:basedOn w:val="Normal"/>
    <w:rsid w:val="000E76FE"/>
    <w:pPr>
      <w:spacing w:before="240" w:after="240"/>
      <w:jc w:val="center"/>
    </w:pPr>
    <w:rPr>
      <w:rFonts w:ascii="Tahoma" w:eastAsiaTheme="minorEastAsia" w:hAnsi="Tahoma" w:cs="Tahoma"/>
      <w:b/>
      <w:bCs/>
      <w:sz w:val="33"/>
      <w:szCs w:val="33"/>
      <w:lang w:val="sr-Cyrl-RS" w:eastAsia="sr-Cyrl-RS"/>
    </w:rPr>
  </w:style>
  <w:style w:type="paragraph" w:customStyle="1" w:styleId="vidi">
    <w:name w:val="vidi"/>
    <w:basedOn w:val="Normal"/>
    <w:rsid w:val="000E76FE"/>
    <w:pPr>
      <w:ind w:right="1650"/>
    </w:pPr>
    <w:rPr>
      <w:rFonts w:ascii="Tahoma" w:eastAsiaTheme="minorEastAsia" w:hAnsi="Tahoma" w:cs="Tahoma"/>
      <w:b/>
      <w:bCs/>
      <w:color w:val="800000"/>
      <w:sz w:val="20"/>
      <w:szCs w:val="20"/>
      <w:lang w:val="sr-Cyrl-RS" w:eastAsia="sr-Cyrl-RS"/>
    </w:rPr>
  </w:style>
  <w:style w:type="paragraph" w:customStyle="1" w:styleId="vidividi">
    <w:name w:val="vidi_vidi"/>
    <w:basedOn w:val="Normal"/>
    <w:rsid w:val="000E76FE"/>
    <w:rPr>
      <w:rFonts w:ascii="Tahoma" w:eastAsiaTheme="minorEastAsia" w:hAnsi="Tahoma" w:cs="Tahoma"/>
      <w:b/>
      <w:bCs/>
      <w:color w:val="800000"/>
      <w:sz w:val="20"/>
      <w:szCs w:val="20"/>
      <w:lang w:val="sr-Cyrl-RS" w:eastAsia="sr-Cyrl-RS"/>
    </w:rPr>
  </w:style>
  <w:style w:type="paragraph" w:customStyle="1" w:styleId="nodis">
    <w:name w:val="nodis"/>
    <w:basedOn w:val="Normal"/>
    <w:rsid w:val="000E76FE"/>
    <w:pPr>
      <w:spacing w:before="100" w:beforeAutospacing="1" w:after="100" w:afterAutospacing="1"/>
    </w:pPr>
    <w:rPr>
      <w:rFonts w:ascii="Times New Roman" w:eastAsiaTheme="minorEastAsia" w:hAnsi="Times New Roman" w:cs="Times New Roman"/>
      <w:vanish/>
      <w:lang w:val="sr-Cyrl-RS" w:eastAsia="sr-Cyrl-RS"/>
    </w:rPr>
  </w:style>
  <w:style w:type="paragraph" w:customStyle="1" w:styleId="vlinkovi">
    <w:name w:val="vlinkovi"/>
    <w:basedOn w:val="Normal"/>
    <w:rsid w:val="000E76FE"/>
    <w:pPr>
      <w:ind w:left="375" w:right="375"/>
    </w:pPr>
    <w:rPr>
      <w:rFonts w:ascii="Tahoma" w:eastAsiaTheme="minorEastAsia" w:hAnsi="Tahoma" w:cs="Tahoma"/>
      <w:sz w:val="20"/>
      <w:szCs w:val="20"/>
      <w:lang w:val="sr-Cyrl-RS" w:eastAsia="sr-Cyrl-RS"/>
    </w:rPr>
  </w:style>
  <w:style w:type="paragraph" w:customStyle="1" w:styleId="vlb">
    <w:name w:val="vlb"/>
    <w:basedOn w:val="Normal"/>
    <w:rsid w:val="000E76FE"/>
    <w:pPr>
      <w:spacing w:before="100" w:beforeAutospacing="1" w:after="100" w:afterAutospacing="1"/>
    </w:pPr>
    <w:rPr>
      <w:rFonts w:ascii="Times New Roman" w:eastAsiaTheme="minorEastAsia" w:hAnsi="Times New Roman" w:cs="Times New Roman"/>
      <w:b/>
      <w:bCs/>
      <w:sz w:val="17"/>
      <w:szCs w:val="17"/>
      <w:lang w:val="sr-Cyrl-RS" w:eastAsia="sr-Cyrl-RS"/>
    </w:rPr>
  </w:style>
  <w:style w:type="paragraph" w:customStyle="1" w:styleId="vlnowrap">
    <w:name w:val="vlnowrap"/>
    <w:basedOn w:val="Normal"/>
    <w:rsid w:val="000E76FE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000080"/>
      <w:lang w:val="sr-Cyrl-RS" w:eastAsia="sr-Cyrl-RS"/>
    </w:rPr>
  </w:style>
  <w:style w:type="paragraph" w:customStyle="1" w:styleId="vlf">
    <w:name w:val="vlf"/>
    <w:basedOn w:val="Normal"/>
    <w:rsid w:val="000E76FE"/>
    <w:pPr>
      <w:shd w:val="clear" w:color="auto" w:fill="FFFFFF"/>
      <w:spacing w:before="75"/>
      <w:ind w:right="225"/>
    </w:pPr>
    <w:rPr>
      <w:rFonts w:ascii="Times New Roman" w:eastAsiaTheme="minorEastAsia" w:hAnsi="Times New Roman" w:cs="Times New Roman"/>
      <w:b/>
      <w:bCs/>
      <w:color w:val="800000"/>
      <w:lang w:val="sr-Cyrl-RS" w:eastAsia="sr-Cyrl-RS"/>
    </w:rPr>
  </w:style>
  <w:style w:type="paragraph" w:styleId="Teloteksta2">
    <w:name w:val="Body Text 2"/>
    <w:basedOn w:val="Normal"/>
    <w:link w:val="Teloteksta2Char"/>
    <w:rsid w:val="006527F0"/>
    <w:pPr>
      <w:spacing w:before="48" w:after="48"/>
      <w:jc w:val="both"/>
    </w:pPr>
    <w:rPr>
      <w:rFonts w:ascii="Times New Roman" w:eastAsia="Times New Roman" w:hAnsi="Times New Roman" w:cs="Times New Roman"/>
      <w:noProof/>
      <w:color w:val="000000"/>
      <w:sz w:val="26"/>
      <w:szCs w:val="20"/>
      <w:lang w:val="en-US"/>
    </w:rPr>
  </w:style>
  <w:style w:type="character" w:customStyle="1" w:styleId="Teloteksta2Char">
    <w:name w:val="Telo teksta 2 Char"/>
    <w:basedOn w:val="Podrazumevanifontpasusa"/>
    <w:link w:val="Teloteksta2"/>
    <w:rsid w:val="006527F0"/>
    <w:rPr>
      <w:rFonts w:ascii="Times New Roman" w:eastAsia="Times New Roman" w:hAnsi="Times New Roman" w:cs="Times New Roman"/>
      <w:noProof/>
      <w:color w:val="000000"/>
      <w:sz w:val="26"/>
      <w:szCs w:val="20"/>
      <w:lang w:val="en-US"/>
    </w:rPr>
  </w:style>
  <w:style w:type="paragraph" w:styleId="Uvlaenjetelateksta">
    <w:name w:val="Body Text Indent"/>
    <w:basedOn w:val="Normal"/>
    <w:link w:val="UvlaenjetelatekstaChar"/>
    <w:unhideWhenUsed/>
    <w:rsid w:val="006527F0"/>
    <w:pPr>
      <w:spacing w:after="120"/>
      <w:ind w:left="283"/>
    </w:pPr>
  </w:style>
  <w:style w:type="character" w:customStyle="1" w:styleId="UvlaenjetelatekstaChar">
    <w:name w:val="Uvlačenje tela teksta Char"/>
    <w:basedOn w:val="Podrazumevanifontpasusa"/>
    <w:link w:val="Uvlaenjetelateksta"/>
    <w:uiPriority w:val="99"/>
    <w:semiHidden/>
    <w:rsid w:val="006527F0"/>
  </w:style>
  <w:style w:type="table" w:styleId="Koordinatnamreatabele">
    <w:name w:val="Table Grid"/>
    <w:basedOn w:val="Normalnatabela"/>
    <w:uiPriority w:val="39"/>
    <w:rsid w:val="00AE4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uvaramesta">
    <w:name w:val="Placeholder Text"/>
    <w:basedOn w:val="Podrazumevanifontpasusa"/>
    <w:uiPriority w:val="99"/>
    <w:semiHidden/>
    <w:rsid w:val="00603685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077D85"/>
    <w:pPr>
      <w:widowControl w:val="0"/>
      <w:autoSpaceDE w:val="0"/>
      <w:autoSpaceDN w:val="0"/>
    </w:pPr>
    <w:rPr>
      <w:rFonts w:eastAsia="Verdana" w:cs="Verdana"/>
      <w:sz w:val="22"/>
      <w:szCs w:val="22"/>
      <w:lang w:val="hr-HR"/>
    </w:rPr>
  </w:style>
  <w:style w:type="character" w:styleId="Brojstranice">
    <w:name w:val="page number"/>
    <w:rsid w:val="00077D85"/>
    <w:rPr>
      <w:sz w:val="18"/>
    </w:rPr>
  </w:style>
  <w:style w:type="paragraph" w:customStyle="1" w:styleId="BlockQuotation">
    <w:name w:val="Block Quotation"/>
    <w:basedOn w:val="Teloteksta"/>
    <w:rsid w:val="00077D85"/>
    <w:pPr>
      <w:keepLines/>
      <w:overflowPunct w:val="0"/>
      <w:autoSpaceDE w:val="0"/>
      <w:autoSpaceDN w:val="0"/>
      <w:adjustRightInd w:val="0"/>
      <w:spacing w:after="220" w:line="280" w:lineRule="exact"/>
      <w:ind w:left="1080" w:right="720"/>
      <w:textAlignment w:val="baseline"/>
    </w:pPr>
    <w:rPr>
      <w:rFonts w:ascii="Arial" w:hAnsi="Arial"/>
      <w:i/>
      <w:spacing w:val="-5"/>
      <w:sz w:val="22"/>
      <w:lang w:val="en-US" w:eastAsia="sr-Latn-CS"/>
    </w:rPr>
  </w:style>
  <w:style w:type="paragraph" w:customStyle="1" w:styleId="BodyTextKeep">
    <w:name w:val="Body Text Keep"/>
    <w:basedOn w:val="Teloteksta"/>
    <w:rsid w:val="00077D85"/>
    <w:pPr>
      <w:keepNext/>
      <w:overflowPunct w:val="0"/>
      <w:autoSpaceDE w:val="0"/>
      <w:autoSpaceDN w:val="0"/>
      <w:adjustRightInd w:val="0"/>
      <w:spacing w:after="220" w:line="180" w:lineRule="atLeast"/>
      <w:textAlignment w:val="baseline"/>
    </w:pPr>
    <w:rPr>
      <w:rFonts w:ascii="Arial" w:hAnsi="Arial"/>
      <w:spacing w:val="-5"/>
      <w:sz w:val="20"/>
      <w:lang w:val="en-US" w:eastAsia="sr-Latn-CS"/>
    </w:rPr>
  </w:style>
  <w:style w:type="paragraph" w:styleId="Natpis">
    <w:name w:val="caption"/>
    <w:basedOn w:val="Normal"/>
    <w:next w:val="Teloteksta"/>
    <w:qFormat/>
    <w:rsid w:val="00077D85"/>
    <w:pPr>
      <w:keepNext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eastAsia="Times New Roman" w:hAnsi="Arial" w:cs="Times New Roman"/>
      <w:i/>
      <w:spacing w:val="-5"/>
      <w:sz w:val="18"/>
      <w:szCs w:val="20"/>
      <w:lang w:val="en-US" w:eastAsia="sr-Latn-CS"/>
    </w:rPr>
  </w:style>
  <w:style w:type="character" w:customStyle="1" w:styleId="Checkbox">
    <w:name w:val="Checkbox"/>
    <w:rsid w:val="00077D85"/>
    <w:rPr>
      <w:rFonts w:ascii="Times New Roman" w:hAnsi="Times New Roman"/>
      <w:spacing w:val="0"/>
      <w:sz w:val="22"/>
    </w:rPr>
  </w:style>
  <w:style w:type="paragraph" w:customStyle="1" w:styleId="CompanyName">
    <w:name w:val="Company Name"/>
    <w:basedOn w:val="Normal"/>
    <w:rsid w:val="00077D85"/>
    <w:pPr>
      <w:keepLines/>
      <w:framePr w:w="3552" w:wrap="notBeside" w:vAnchor="page" w:hAnchor="page" w:x="7501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tabs>
        <w:tab w:val="left" w:pos="2640"/>
      </w:tabs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Arial Black" w:eastAsia="Times New Roman" w:hAnsi="Arial Black" w:cs="Times New Roman"/>
      <w:spacing w:val="-15"/>
      <w:position w:val="-2"/>
      <w:sz w:val="32"/>
      <w:szCs w:val="20"/>
      <w:lang w:val="en-US" w:eastAsia="sr-Latn-CS"/>
    </w:rPr>
  </w:style>
  <w:style w:type="paragraph" w:styleId="Datum">
    <w:name w:val="Date"/>
    <w:basedOn w:val="Teloteksta"/>
    <w:link w:val="DatumChar"/>
    <w:rsid w:val="00077D85"/>
    <w:pPr>
      <w:overflowPunct w:val="0"/>
      <w:autoSpaceDE w:val="0"/>
      <w:autoSpaceDN w:val="0"/>
      <w:adjustRightInd w:val="0"/>
      <w:spacing w:line="180" w:lineRule="atLeast"/>
      <w:jc w:val="left"/>
      <w:textAlignment w:val="baseline"/>
    </w:pPr>
    <w:rPr>
      <w:rFonts w:ascii="Arial" w:hAnsi="Arial"/>
      <w:spacing w:val="-5"/>
      <w:sz w:val="20"/>
      <w:lang w:val="en-US" w:eastAsia="sr-Latn-CS"/>
    </w:rPr>
  </w:style>
  <w:style w:type="character" w:customStyle="1" w:styleId="DatumChar">
    <w:name w:val="Datum Char"/>
    <w:basedOn w:val="Podrazumevanifontpasusa"/>
    <w:link w:val="Datum"/>
    <w:rsid w:val="00077D85"/>
    <w:rPr>
      <w:rFonts w:ascii="Arial" w:eastAsia="Times New Roman" w:hAnsi="Arial" w:cs="Times New Roman"/>
      <w:spacing w:val="-5"/>
      <w:sz w:val="20"/>
      <w:szCs w:val="20"/>
      <w:lang w:val="en-US" w:eastAsia="sr-Latn-CS"/>
    </w:rPr>
  </w:style>
  <w:style w:type="paragraph" w:customStyle="1" w:styleId="DocumentLabel">
    <w:name w:val="Document Label"/>
    <w:basedOn w:val="Normal"/>
    <w:rsid w:val="00077D85"/>
    <w:pPr>
      <w:keepNext/>
      <w:keepLines/>
      <w:overflowPunct w:val="0"/>
      <w:autoSpaceDE w:val="0"/>
      <w:autoSpaceDN w:val="0"/>
      <w:adjustRightInd w:val="0"/>
      <w:spacing w:before="400" w:after="120" w:line="240" w:lineRule="atLeast"/>
      <w:ind w:left="-840"/>
      <w:textAlignment w:val="baseline"/>
    </w:pPr>
    <w:rPr>
      <w:rFonts w:ascii="Arial Black" w:eastAsia="Times New Roman" w:hAnsi="Arial Black" w:cs="Times New Roman"/>
      <w:spacing w:val="-100"/>
      <w:sz w:val="108"/>
      <w:szCs w:val="20"/>
      <w:lang w:val="en-US" w:eastAsia="sr-Latn-CS"/>
    </w:rPr>
  </w:style>
  <w:style w:type="paragraph" w:customStyle="1" w:styleId="Enclosure">
    <w:name w:val="Enclosure"/>
    <w:basedOn w:val="Teloteksta"/>
    <w:next w:val="Normal"/>
    <w:rsid w:val="00077D85"/>
    <w:pPr>
      <w:keepLines/>
      <w:overflowPunct w:val="0"/>
      <w:autoSpaceDE w:val="0"/>
      <w:autoSpaceDN w:val="0"/>
      <w:adjustRightInd w:val="0"/>
      <w:spacing w:before="220" w:after="220" w:line="180" w:lineRule="atLeast"/>
      <w:textAlignment w:val="baseline"/>
    </w:pPr>
    <w:rPr>
      <w:rFonts w:ascii="Arial" w:hAnsi="Arial"/>
      <w:spacing w:val="-5"/>
      <w:sz w:val="20"/>
      <w:lang w:val="en-US" w:eastAsia="sr-Latn-CS"/>
    </w:rPr>
  </w:style>
  <w:style w:type="character" w:customStyle="1" w:styleId="TekstendnoteChar">
    <w:name w:val="Tekst endnote Char"/>
    <w:basedOn w:val="Podrazumevanifontpasusa"/>
    <w:link w:val="Tekstendnote"/>
    <w:semiHidden/>
    <w:rsid w:val="00077D85"/>
    <w:rPr>
      <w:rFonts w:ascii="Arial" w:eastAsia="Times New Roman" w:hAnsi="Arial" w:cs="Times New Roman"/>
      <w:spacing w:val="-5"/>
      <w:sz w:val="16"/>
      <w:szCs w:val="20"/>
      <w:lang w:val="en-US" w:eastAsia="sr-Latn-CS"/>
    </w:rPr>
  </w:style>
  <w:style w:type="paragraph" w:styleId="Tekstendnote">
    <w:name w:val="endnote text"/>
    <w:basedOn w:val="Normal"/>
    <w:link w:val="TekstendnoteChar"/>
    <w:semiHidden/>
    <w:rsid w:val="00077D85"/>
    <w:pPr>
      <w:keepLines/>
      <w:overflowPunct w:val="0"/>
      <w:autoSpaceDE w:val="0"/>
      <w:autoSpaceDN w:val="0"/>
      <w:adjustRightInd w:val="0"/>
      <w:spacing w:after="220" w:line="200" w:lineRule="atLeast"/>
      <w:jc w:val="both"/>
      <w:textAlignment w:val="baseline"/>
    </w:pPr>
    <w:rPr>
      <w:rFonts w:ascii="Arial" w:eastAsia="Times New Roman" w:hAnsi="Arial" w:cs="Times New Roman"/>
      <w:spacing w:val="-5"/>
      <w:sz w:val="16"/>
      <w:szCs w:val="20"/>
      <w:lang w:val="en-US" w:eastAsia="sr-Latn-CS"/>
    </w:rPr>
  </w:style>
  <w:style w:type="paragraph" w:customStyle="1" w:styleId="FootnoteBase">
    <w:name w:val="Footnote Base"/>
    <w:basedOn w:val="Teloteksta"/>
    <w:rsid w:val="00077D85"/>
    <w:pPr>
      <w:keepLines/>
      <w:overflowPunct w:val="0"/>
      <w:autoSpaceDE w:val="0"/>
      <w:autoSpaceDN w:val="0"/>
      <w:adjustRightInd w:val="0"/>
      <w:spacing w:after="220" w:line="200" w:lineRule="atLeast"/>
      <w:textAlignment w:val="baseline"/>
    </w:pPr>
    <w:rPr>
      <w:rFonts w:ascii="Arial" w:hAnsi="Arial"/>
      <w:spacing w:val="-5"/>
      <w:sz w:val="16"/>
      <w:lang w:val="en-US" w:eastAsia="sr-Latn-CS"/>
    </w:rPr>
  </w:style>
  <w:style w:type="character" w:customStyle="1" w:styleId="TekstfusnoteChar">
    <w:name w:val="Tekst fusnote Char"/>
    <w:basedOn w:val="Podrazumevanifontpasusa"/>
    <w:link w:val="Tekstfusnote"/>
    <w:semiHidden/>
    <w:rsid w:val="00077D85"/>
    <w:rPr>
      <w:rFonts w:ascii="Arial" w:eastAsia="Times New Roman" w:hAnsi="Arial" w:cs="Times New Roman"/>
      <w:spacing w:val="-5"/>
      <w:sz w:val="16"/>
      <w:szCs w:val="20"/>
      <w:lang w:val="en-US" w:eastAsia="sr-Latn-CS"/>
    </w:rPr>
  </w:style>
  <w:style w:type="paragraph" w:styleId="Tekstfusnote">
    <w:name w:val="footnote text"/>
    <w:basedOn w:val="FootnoteBase"/>
    <w:link w:val="TekstfusnoteChar"/>
    <w:semiHidden/>
    <w:rsid w:val="00077D85"/>
  </w:style>
  <w:style w:type="paragraph" w:customStyle="1" w:styleId="HeaderBase">
    <w:name w:val="Header Base"/>
    <w:basedOn w:val="Teloteksta"/>
    <w:rsid w:val="00077D85"/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180" w:lineRule="atLeast"/>
      <w:textAlignment w:val="baseline"/>
    </w:pPr>
    <w:rPr>
      <w:rFonts w:ascii="Arial" w:hAnsi="Arial"/>
      <w:spacing w:val="-5"/>
      <w:sz w:val="20"/>
      <w:lang w:val="en-US" w:eastAsia="sr-Latn-CS"/>
    </w:rPr>
  </w:style>
  <w:style w:type="paragraph" w:customStyle="1" w:styleId="HeadingBase">
    <w:name w:val="Heading Base"/>
    <w:basedOn w:val="Teloteksta"/>
    <w:next w:val="Teloteksta"/>
    <w:rsid w:val="00077D85"/>
    <w:pPr>
      <w:keepNext/>
      <w:keepLines/>
      <w:overflowPunct w:val="0"/>
      <w:autoSpaceDE w:val="0"/>
      <w:autoSpaceDN w:val="0"/>
      <w:adjustRightInd w:val="0"/>
      <w:spacing w:line="180" w:lineRule="atLeast"/>
      <w:jc w:val="left"/>
      <w:textAlignment w:val="baseline"/>
    </w:pPr>
    <w:rPr>
      <w:rFonts w:ascii="Arial Black" w:hAnsi="Arial Black"/>
      <w:spacing w:val="-10"/>
      <w:kern w:val="28"/>
      <w:sz w:val="20"/>
      <w:lang w:val="en-US" w:eastAsia="sr-Latn-CS"/>
    </w:rPr>
  </w:style>
  <w:style w:type="character" w:customStyle="1" w:styleId="Lead-inEmphasis">
    <w:name w:val="Lead-in Emphasis"/>
    <w:rsid w:val="00077D85"/>
    <w:rPr>
      <w:rFonts w:ascii="Arial Black" w:hAnsi="Arial Black"/>
      <w:spacing w:val="-10"/>
      <w:sz w:val="18"/>
    </w:rPr>
  </w:style>
  <w:style w:type="character" w:styleId="Brojreda">
    <w:name w:val="line number"/>
    <w:rsid w:val="00077D85"/>
    <w:rPr>
      <w:sz w:val="18"/>
    </w:rPr>
  </w:style>
  <w:style w:type="paragraph" w:styleId="Lista">
    <w:name w:val="List"/>
    <w:basedOn w:val="Teloteksta"/>
    <w:rsid w:val="00077D85"/>
    <w:pPr>
      <w:overflowPunct w:val="0"/>
      <w:autoSpaceDE w:val="0"/>
      <w:autoSpaceDN w:val="0"/>
      <w:adjustRightInd w:val="0"/>
      <w:spacing w:after="220" w:line="180" w:lineRule="atLeast"/>
      <w:ind w:left="360" w:hanging="360"/>
      <w:textAlignment w:val="baseline"/>
    </w:pPr>
    <w:rPr>
      <w:rFonts w:ascii="Arial" w:hAnsi="Arial"/>
      <w:spacing w:val="-5"/>
      <w:sz w:val="20"/>
      <w:lang w:val="en-US" w:eastAsia="sr-Latn-CS"/>
    </w:rPr>
  </w:style>
  <w:style w:type="paragraph" w:styleId="Lista2">
    <w:name w:val="List 2"/>
    <w:basedOn w:val="Lista"/>
    <w:rsid w:val="00077D85"/>
    <w:pPr>
      <w:ind w:left="720"/>
    </w:pPr>
  </w:style>
  <w:style w:type="paragraph" w:styleId="Lista3">
    <w:name w:val="List 3"/>
    <w:basedOn w:val="Lista"/>
    <w:rsid w:val="00077D85"/>
    <w:pPr>
      <w:ind w:left="1080"/>
    </w:pPr>
  </w:style>
  <w:style w:type="paragraph" w:styleId="Lista4">
    <w:name w:val="List 4"/>
    <w:basedOn w:val="Lista"/>
    <w:rsid w:val="00077D85"/>
    <w:pPr>
      <w:ind w:left="1440"/>
    </w:pPr>
  </w:style>
  <w:style w:type="paragraph" w:styleId="Lista5">
    <w:name w:val="List 5"/>
    <w:basedOn w:val="Lista"/>
    <w:rsid w:val="00077D85"/>
    <w:pPr>
      <w:ind w:left="1800"/>
    </w:pPr>
  </w:style>
  <w:style w:type="paragraph" w:styleId="Znakzanabrajanjenalisti">
    <w:name w:val="List Bullet"/>
    <w:basedOn w:val="Lista"/>
    <w:rsid w:val="00077D85"/>
    <w:pPr>
      <w:ind w:left="720" w:right="720"/>
    </w:pPr>
  </w:style>
  <w:style w:type="paragraph" w:styleId="Listasaznakovimazanabrajanje2">
    <w:name w:val="List Bullet 2"/>
    <w:basedOn w:val="Znakzanabrajanjenalisti"/>
    <w:rsid w:val="00077D85"/>
    <w:pPr>
      <w:ind w:left="1080"/>
    </w:pPr>
  </w:style>
  <w:style w:type="paragraph" w:styleId="Listasaznakovimazanabrajanje3">
    <w:name w:val="List Bullet 3"/>
    <w:basedOn w:val="Znakzanabrajanjenalisti"/>
    <w:rsid w:val="00077D85"/>
    <w:pPr>
      <w:ind w:left="1440"/>
    </w:pPr>
  </w:style>
  <w:style w:type="paragraph" w:styleId="Listasaznakovimazanabrajanje4">
    <w:name w:val="List Bullet 4"/>
    <w:basedOn w:val="Znakzanabrajanjenalisti"/>
    <w:rsid w:val="00077D85"/>
    <w:pPr>
      <w:ind w:left="1800"/>
    </w:pPr>
  </w:style>
  <w:style w:type="paragraph" w:styleId="Listasaznakovimazanabrajanje5">
    <w:name w:val="List Bullet 5"/>
    <w:basedOn w:val="Znakzanabrajanjenalisti"/>
    <w:rsid w:val="00077D85"/>
    <w:pPr>
      <w:ind w:left="2160"/>
    </w:pPr>
  </w:style>
  <w:style w:type="paragraph" w:styleId="Nastavakliste">
    <w:name w:val="List Continue"/>
    <w:basedOn w:val="Lista"/>
    <w:rsid w:val="00077D85"/>
    <w:pPr>
      <w:ind w:left="720" w:right="720" w:firstLine="0"/>
    </w:pPr>
  </w:style>
  <w:style w:type="paragraph" w:styleId="Nastavakliste2">
    <w:name w:val="List Continue 2"/>
    <w:basedOn w:val="Nastavakliste"/>
    <w:rsid w:val="00077D85"/>
    <w:pPr>
      <w:ind w:left="1080"/>
    </w:pPr>
  </w:style>
  <w:style w:type="paragraph" w:styleId="Nastavakliste3">
    <w:name w:val="List Continue 3"/>
    <w:basedOn w:val="Nastavakliste"/>
    <w:rsid w:val="00077D85"/>
    <w:pPr>
      <w:ind w:left="1440"/>
    </w:pPr>
  </w:style>
  <w:style w:type="paragraph" w:styleId="Nastavakliste4">
    <w:name w:val="List Continue 4"/>
    <w:basedOn w:val="Nastavakliste"/>
    <w:rsid w:val="00077D85"/>
    <w:pPr>
      <w:ind w:left="1800"/>
    </w:pPr>
  </w:style>
  <w:style w:type="paragraph" w:styleId="Nastavakliste5">
    <w:name w:val="List Continue 5"/>
    <w:basedOn w:val="Nastavakliste"/>
    <w:rsid w:val="00077D85"/>
    <w:pPr>
      <w:ind w:left="2160"/>
    </w:pPr>
  </w:style>
  <w:style w:type="paragraph" w:styleId="Brojnalisti">
    <w:name w:val="List Number"/>
    <w:basedOn w:val="Lista"/>
    <w:rsid w:val="00077D85"/>
    <w:pPr>
      <w:ind w:left="720" w:right="720"/>
    </w:pPr>
  </w:style>
  <w:style w:type="paragraph" w:styleId="Listasabrojevima2">
    <w:name w:val="List Number 2"/>
    <w:basedOn w:val="Brojnalisti"/>
    <w:rsid w:val="00077D85"/>
    <w:pPr>
      <w:ind w:left="1080"/>
    </w:pPr>
  </w:style>
  <w:style w:type="paragraph" w:styleId="Listasabrojevima3">
    <w:name w:val="List Number 3"/>
    <w:basedOn w:val="Brojnalisti"/>
    <w:rsid w:val="00077D85"/>
    <w:pPr>
      <w:ind w:left="1440"/>
    </w:pPr>
  </w:style>
  <w:style w:type="paragraph" w:styleId="Listasabrojevima4">
    <w:name w:val="List Number 4"/>
    <w:basedOn w:val="Brojnalisti"/>
    <w:rsid w:val="00077D85"/>
    <w:pPr>
      <w:ind w:left="1800"/>
    </w:pPr>
  </w:style>
  <w:style w:type="paragraph" w:styleId="Listasabrojevima5">
    <w:name w:val="List Number 5"/>
    <w:basedOn w:val="Brojnalisti"/>
    <w:rsid w:val="00077D85"/>
    <w:pPr>
      <w:ind w:left="2160"/>
    </w:pPr>
  </w:style>
  <w:style w:type="character" w:customStyle="1" w:styleId="TekstmakroaChar">
    <w:name w:val="Tekst makroa Char"/>
    <w:basedOn w:val="Podrazumevanifontpasusa"/>
    <w:link w:val="Tekstmakroa"/>
    <w:semiHidden/>
    <w:rsid w:val="00077D85"/>
    <w:rPr>
      <w:rFonts w:ascii="Courier New" w:eastAsia="Times New Roman" w:hAnsi="Courier New" w:cs="Times New Roman"/>
      <w:spacing w:val="-5"/>
      <w:sz w:val="20"/>
      <w:szCs w:val="20"/>
      <w:lang w:val="en-US" w:eastAsia="sr-Latn-CS"/>
    </w:rPr>
  </w:style>
  <w:style w:type="paragraph" w:styleId="Tekstmakroa">
    <w:name w:val="macro"/>
    <w:basedOn w:val="Teloteksta"/>
    <w:link w:val="TekstmakroaChar"/>
    <w:semiHidden/>
    <w:rsid w:val="00077D85"/>
    <w:pPr>
      <w:overflowPunct w:val="0"/>
      <w:autoSpaceDE w:val="0"/>
      <w:autoSpaceDN w:val="0"/>
      <w:adjustRightInd w:val="0"/>
      <w:spacing w:after="220"/>
      <w:jc w:val="left"/>
      <w:textAlignment w:val="baseline"/>
    </w:pPr>
    <w:rPr>
      <w:rFonts w:ascii="Courier New" w:hAnsi="Courier New"/>
      <w:spacing w:val="-5"/>
      <w:sz w:val="20"/>
      <w:lang w:val="en-US" w:eastAsia="sr-Latn-CS"/>
    </w:rPr>
  </w:style>
  <w:style w:type="paragraph" w:styleId="Zaglavljeporuke">
    <w:name w:val="Message Header"/>
    <w:basedOn w:val="Teloteksta"/>
    <w:link w:val="ZaglavljeporukeChar"/>
    <w:rsid w:val="00077D85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overflowPunct w:val="0"/>
      <w:autoSpaceDE w:val="0"/>
      <w:autoSpaceDN w:val="0"/>
      <w:adjustRightInd w:val="0"/>
      <w:spacing w:line="440" w:lineRule="atLeast"/>
      <w:ind w:left="720" w:hanging="720"/>
      <w:jc w:val="left"/>
      <w:textAlignment w:val="baseline"/>
    </w:pPr>
    <w:rPr>
      <w:rFonts w:ascii="Arial" w:hAnsi="Arial"/>
      <w:spacing w:val="-5"/>
      <w:sz w:val="20"/>
      <w:lang w:val="en-US" w:eastAsia="sr-Latn-CS"/>
    </w:rPr>
  </w:style>
  <w:style w:type="character" w:customStyle="1" w:styleId="ZaglavljeporukeChar">
    <w:name w:val="Zaglavlje poruke Char"/>
    <w:basedOn w:val="Podrazumevanifontpasusa"/>
    <w:link w:val="Zaglavljeporuke"/>
    <w:rsid w:val="00077D85"/>
    <w:rPr>
      <w:rFonts w:ascii="Arial" w:eastAsia="Times New Roman" w:hAnsi="Arial" w:cs="Times New Roman"/>
      <w:spacing w:val="-5"/>
      <w:sz w:val="20"/>
      <w:szCs w:val="20"/>
      <w:lang w:val="en-US" w:eastAsia="sr-Latn-CS"/>
    </w:rPr>
  </w:style>
  <w:style w:type="paragraph" w:customStyle="1" w:styleId="MessageHeaderFirst">
    <w:name w:val="Message Header First"/>
    <w:basedOn w:val="Zaglavljeporuke"/>
    <w:next w:val="Zaglavljeporuke"/>
    <w:rsid w:val="00077D85"/>
  </w:style>
  <w:style w:type="character" w:customStyle="1" w:styleId="MessageHeaderLabel">
    <w:name w:val="Message Header Label"/>
    <w:rsid w:val="00077D85"/>
    <w:rPr>
      <w:rFonts w:ascii="Arial Black" w:hAnsi="Arial Black"/>
      <w:sz w:val="18"/>
    </w:rPr>
  </w:style>
  <w:style w:type="paragraph" w:customStyle="1" w:styleId="MessageHeaderLast">
    <w:name w:val="Message Header Last"/>
    <w:basedOn w:val="Zaglavljeporuke"/>
    <w:next w:val="Teloteksta"/>
    <w:rsid w:val="00077D85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left" w:pos="1260"/>
        <w:tab w:val="left" w:pos="2940"/>
      </w:tabs>
      <w:spacing w:before="120" w:after="120"/>
      <w:ind w:left="0" w:firstLine="0"/>
    </w:pPr>
  </w:style>
  <w:style w:type="paragraph" w:styleId="Normalnouvlapasusa">
    <w:name w:val="Normal Indent"/>
    <w:basedOn w:val="Normal"/>
    <w:rsid w:val="00077D85"/>
    <w:pPr>
      <w:overflowPunct w:val="0"/>
      <w:autoSpaceDE w:val="0"/>
      <w:autoSpaceDN w:val="0"/>
      <w:adjustRightInd w:val="0"/>
      <w:ind w:left="720"/>
      <w:textAlignment w:val="baseline"/>
    </w:pPr>
    <w:rPr>
      <w:rFonts w:ascii="YU C Swiss" w:eastAsia="Times New Roman" w:hAnsi="YU C Swiss" w:cs="Times New Roman"/>
      <w:spacing w:val="-5"/>
      <w:sz w:val="28"/>
      <w:szCs w:val="20"/>
      <w:lang w:val="en-US" w:eastAsia="sr-Latn-CS"/>
    </w:rPr>
  </w:style>
  <w:style w:type="paragraph" w:customStyle="1" w:styleId="Picture">
    <w:name w:val="Picture"/>
    <w:basedOn w:val="Normal"/>
    <w:next w:val="Natpis"/>
    <w:rsid w:val="00077D85"/>
    <w:pPr>
      <w:keepNext/>
      <w:overflowPunct w:val="0"/>
      <w:autoSpaceDE w:val="0"/>
      <w:autoSpaceDN w:val="0"/>
      <w:adjustRightInd w:val="0"/>
      <w:textAlignment w:val="baseline"/>
    </w:pPr>
    <w:rPr>
      <w:rFonts w:ascii="YU C Swiss" w:eastAsia="Times New Roman" w:hAnsi="YU C Swiss" w:cs="Times New Roman"/>
      <w:spacing w:val="-5"/>
      <w:sz w:val="28"/>
      <w:szCs w:val="20"/>
      <w:lang w:val="en-US" w:eastAsia="sr-Latn-CS"/>
    </w:rPr>
  </w:style>
  <w:style w:type="paragraph" w:customStyle="1" w:styleId="ReturnAddress">
    <w:name w:val="Return Address"/>
    <w:basedOn w:val="Normal"/>
    <w:rsid w:val="00077D85"/>
    <w:pPr>
      <w:keepLines/>
      <w:framePr w:w="5040" w:hSpace="180" w:wrap="notBeside" w:vAnchor="page" w:hAnchor="page" w:x="1801" w:y="961" w:anchorLock="1"/>
      <w:tabs>
        <w:tab w:val="left" w:pos="2640"/>
      </w:tabs>
      <w:overflowPunct w:val="0"/>
      <w:autoSpaceDE w:val="0"/>
      <w:autoSpaceDN w:val="0"/>
      <w:adjustRightInd w:val="0"/>
      <w:spacing w:line="200" w:lineRule="atLeast"/>
      <w:textAlignment w:val="baseline"/>
    </w:pPr>
    <w:rPr>
      <w:rFonts w:ascii="YU C Swiss" w:eastAsia="Times New Roman" w:hAnsi="YU C Swiss" w:cs="Times New Roman"/>
      <w:spacing w:val="-2"/>
      <w:sz w:val="16"/>
      <w:szCs w:val="20"/>
      <w:lang w:val="en-US" w:eastAsia="sr-Latn-CS"/>
    </w:rPr>
  </w:style>
  <w:style w:type="paragraph" w:styleId="Potpis">
    <w:name w:val="Signature"/>
    <w:basedOn w:val="Teloteksta"/>
    <w:link w:val="PotpisChar"/>
    <w:rsid w:val="00077D85"/>
    <w:pPr>
      <w:keepNext/>
      <w:keepLines/>
      <w:overflowPunct w:val="0"/>
      <w:autoSpaceDE w:val="0"/>
      <w:autoSpaceDN w:val="0"/>
      <w:adjustRightInd w:val="0"/>
      <w:spacing w:before="660" w:line="180" w:lineRule="atLeast"/>
      <w:textAlignment w:val="baseline"/>
    </w:pPr>
    <w:rPr>
      <w:rFonts w:ascii="Arial" w:hAnsi="Arial"/>
      <w:spacing w:val="-5"/>
      <w:sz w:val="20"/>
      <w:lang w:val="en-US" w:eastAsia="sr-Latn-CS"/>
    </w:rPr>
  </w:style>
  <w:style w:type="character" w:customStyle="1" w:styleId="PotpisChar">
    <w:name w:val="Potpis Char"/>
    <w:basedOn w:val="Podrazumevanifontpasusa"/>
    <w:link w:val="Potpis"/>
    <w:rsid w:val="00077D85"/>
    <w:rPr>
      <w:rFonts w:ascii="Arial" w:eastAsia="Times New Roman" w:hAnsi="Arial" w:cs="Times New Roman"/>
      <w:spacing w:val="-5"/>
      <w:sz w:val="20"/>
      <w:szCs w:val="20"/>
      <w:lang w:val="en-US" w:eastAsia="sr-Latn-CS"/>
    </w:rPr>
  </w:style>
  <w:style w:type="paragraph" w:customStyle="1" w:styleId="SignatureName">
    <w:name w:val="Signature Name"/>
    <w:basedOn w:val="Potpis"/>
    <w:next w:val="Normal"/>
    <w:rsid w:val="00077D85"/>
  </w:style>
  <w:style w:type="character" w:customStyle="1" w:styleId="Slogan">
    <w:name w:val="Slogan"/>
    <w:basedOn w:val="Podrazumevanifontpasusa"/>
    <w:rsid w:val="00077D85"/>
    <w:rPr>
      <w:rFonts w:ascii="Arial Black" w:hAnsi="Arial Black"/>
      <w:spacing w:val="-10"/>
      <w:position w:val="2"/>
      <w:sz w:val="19"/>
    </w:rPr>
  </w:style>
  <w:style w:type="character" w:customStyle="1" w:styleId="Superscript">
    <w:name w:val="Superscript"/>
    <w:rsid w:val="00077D85"/>
    <w:rPr>
      <w:vertAlign w:val="superscript"/>
    </w:rPr>
  </w:style>
  <w:style w:type="paragraph" w:styleId="Naslovsadraja">
    <w:name w:val="TOC Heading"/>
    <w:basedOn w:val="Naslov1"/>
    <w:next w:val="Normal"/>
    <w:uiPriority w:val="39"/>
    <w:unhideWhenUsed/>
    <w:qFormat/>
    <w:rsid w:val="00EF2657"/>
    <w:pPr>
      <w:spacing w:line="259" w:lineRule="auto"/>
      <w:outlineLvl w:val="9"/>
    </w:pPr>
    <w:rPr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EF2657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EF2657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0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8A9EC-C8EF-43BC-8B95-0B94B186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Advokat Nenad Mitrovic</dc:creator>
  <cp:lastModifiedBy>Milena Božić</cp:lastModifiedBy>
  <cp:revision>16</cp:revision>
  <cp:lastPrinted>2024-06-17T08:46:00Z</cp:lastPrinted>
  <dcterms:created xsi:type="dcterms:W3CDTF">2024-07-08T15:11:00Z</dcterms:created>
  <dcterms:modified xsi:type="dcterms:W3CDTF">2025-02-19T12:14:00Z</dcterms:modified>
</cp:coreProperties>
</file>